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7518E" w14:textId="77777777" w:rsidR="004C5CE8" w:rsidRPr="00A24B87" w:rsidRDefault="004C5CE8" w:rsidP="004C6D09">
      <w:pPr>
        <w:pStyle w:val="DSAlinea2"/>
      </w:pPr>
      <w:bookmarkStart w:id="0" w:name="_GoBack"/>
      <w:bookmarkEnd w:id="0"/>
    </w:p>
    <w:p w14:paraId="0B30B444" w14:textId="77777777" w:rsidR="00AB08B3" w:rsidRPr="00A24B87" w:rsidRDefault="00AB08B3" w:rsidP="004C5CE8"/>
    <w:p w14:paraId="66805BF5" w14:textId="77777777" w:rsidR="00AB08B3" w:rsidRPr="00A24B87" w:rsidRDefault="00AB08B3" w:rsidP="004C5CE8"/>
    <w:p w14:paraId="6554BC3D" w14:textId="77777777" w:rsidR="00AB08B3" w:rsidRPr="00A24B87" w:rsidRDefault="00AB08B3" w:rsidP="004C5CE8"/>
    <w:p w14:paraId="7EC6621F" w14:textId="77777777" w:rsidR="00AB08B3" w:rsidRPr="00A24B87" w:rsidRDefault="00AB08B3" w:rsidP="004C5CE8"/>
    <w:tbl>
      <w:tblPr>
        <w:tblStyle w:val="Tabelraster"/>
        <w:tblW w:w="29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5530"/>
      </w:tblGrid>
      <w:tr w:rsidR="00AB08B3" w:rsidRPr="00A24B87" w14:paraId="2EB7D7AB" w14:textId="77777777" w:rsidTr="00A24B87">
        <w:trPr>
          <w:trHeight w:hRule="exact" w:val="23"/>
        </w:trPr>
        <w:tc>
          <w:tcPr>
            <w:tcW w:w="5000" w:type="pct"/>
          </w:tcPr>
          <w:p w14:paraId="1BAF4A08" w14:textId="77777777" w:rsidR="00AB08B3" w:rsidRPr="00A24B87" w:rsidRDefault="00AB08B3" w:rsidP="00FB5A21">
            <w:pPr>
              <w:pStyle w:val="DSSendOption"/>
            </w:pPr>
            <w:bookmarkStart w:id="1" w:name="bmConfidentiality" w:colFirst="0" w:colLast="0"/>
          </w:p>
        </w:tc>
      </w:tr>
      <w:tr w:rsidR="00AB08B3" w:rsidRPr="00A24B87" w14:paraId="5AC1C0A5" w14:textId="77777777" w:rsidTr="00D32477">
        <w:trPr>
          <w:trHeight w:val="1569"/>
        </w:trPr>
        <w:tc>
          <w:tcPr>
            <w:tcW w:w="5000" w:type="pct"/>
          </w:tcPr>
          <w:p w14:paraId="5DD98EE4" w14:textId="77777777" w:rsidR="00A24B87" w:rsidRPr="00A24B87" w:rsidRDefault="00A24B87" w:rsidP="00D32477">
            <w:pPr>
              <w:rPr>
                <w:rFonts w:eastAsia="Calibri"/>
              </w:rPr>
            </w:pPr>
            <w:bookmarkStart w:id="2" w:name="bmAddress" w:colFirst="0" w:colLast="0"/>
            <w:bookmarkEnd w:id="1"/>
            <w:r w:rsidRPr="00A24B87">
              <w:rPr>
                <w:rFonts w:eastAsia="Calibri"/>
              </w:rPr>
              <w:t>Rechtbank Rotterdam</w:t>
            </w:r>
          </w:p>
          <w:p w14:paraId="7E4B9D83" w14:textId="77777777" w:rsidR="00A24B87" w:rsidRPr="00A24B87" w:rsidRDefault="00A24B87" w:rsidP="00D32477">
            <w:pPr>
              <w:rPr>
                <w:rFonts w:eastAsia="Calibri"/>
              </w:rPr>
            </w:pPr>
            <w:r w:rsidRPr="00A24B87">
              <w:rPr>
                <w:rFonts w:eastAsia="Calibri"/>
              </w:rPr>
              <w:t>Sector Bestuursrecht</w:t>
            </w:r>
          </w:p>
          <w:p w14:paraId="35E69EE1" w14:textId="77777777" w:rsidR="00A24B87" w:rsidRPr="00A24B87" w:rsidRDefault="00A24B87" w:rsidP="00D32477">
            <w:pPr>
              <w:rPr>
                <w:rFonts w:eastAsia="Calibri"/>
              </w:rPr>
            </w:pPr>
            <w:r w:rsidRPr="00A24B87">
              <w:rPr>
                <w:rFonts w:eastAsia="Calibri"/>
              </w:rPr>
              <w:t>Postbus 50951</w:t>
            </w:r>
          </w:p>
          <w:p w14:paraId="6B69F3FA" w14:textId="77777777" w:rsidR="00AB08B3" w:rsidRPr="00A24B87" w:rsidRDefault="00A24B87" w:rsidP="00D32477">
            <w:pPr>
              <w:rPr>
                <w:rFonts w:eastAsia="Calibri"/>
              </w:rPr>
            </w:pPr>
            <w:r w:rsidRPr="00A24B87">
              <w:rPr>
                <w:rFonts w:eastAsia="Calibri"/>
              </w:rPr>
              <w:t>3007 BM  ROTTERDAM</w:t>
            </w:r>
          </w:p>
        </w:tc>
      </w:tr>
      <w:bookmarkEnd w:id="2"/>
    </w:tbl>
    <w:p w14:paraId="56085953" w14:textId="77777777" w:rsidR="004C5CE8" w:rsidRPr="00A24B87" w:rsidRDefault="004C5CE8" w:rsidP="004C5CE8"/>
    <w:p w14:paraId="1957A7C3" w14:textId="77777777" w:rsidR="00233738" w:rsidRPr="00A24B87" w:rsidRDefault="00233738" w:rsidP="004C5CE8"/>
    <w:p w14:paraId="52CB98D0" w14:textId="77777777" w:rsidR="00233738" w:rsidRPr="00A24B87" w:rsidRDefault="00233738" w:rsidP="004C5CE8"/>
    <w:tbl>
      <w:tblPr>
        <w:tblpPr w:leftFromText="141" w:rightFromText="141" w:vertAnchor="text" w:tblpY="1"/>
        <w:tblOverlap w:val="never"/>
        <w:tblW w:w="9214" w:type="dxa"/>
        <w:tblCellMar>
          <w:left w:w="0" w:type="dxa"/>
          <w:right w:w="0" w:type="dxa"/>
        </w:tblCellMar>
        <w:tblLook w:val="0000" w:firstRow="0" w:lastRow="0" w:firstColumn="0" w:lastColumn="0" w:noHBand="0" w:noVBand="0"/>
      </w:tblPr>
      <w:tblGrid>
        <w:gridCol w:w="6"/>
        <w:gridCol w:w="9208"/>
      </w:tblGrid>
      <w:tr w:rsidR="00B0385D" w:rsidRPr="00A24B87" w14:paraId="4817BC3D" w14:textId="77777777" w:rsidTr="00025B73">
        <w:trPr>
          <w:cantSplit/>
        </w:trPr>
        <w:tc>
          <w:tcPr>
            <w:tcW w:w="0" w:type="auto"/>
            <w:tcMar>
              <w:right w:w="0" w:type="dxa"/>
            </w:tcMar>
          </w:tcPr>
          <w:p w14:paraId="67B24D82" w14:textId="77777777" w:rsidR="00B0385D" w:rsidRPr="00A24B87" w:rsidRDefault="00B0385D" w:rsidP="00B0385D">
            <w:pPr>
              <w:pStyle w:val="DSSendOption"/>
            </w:pPr>
            <w:bookmarkStart w:id="3" w:name="cbmSendOption" w:colFirst="1" w:colLast="1"/>
          </w:p>
        </w:tc>
        <w:tc>
          <w:tcPr>
            <w:tcW w:w="9208" w:type="dxa"/>
          </w:tcPr>
          <w:p w14:paraId="3E546E49" w14:textId="4AAD3DA7" w:rsidR="00B0385D" w:rsidRPr="00A24B87" w:rsidRDefault="00A24B87" w:rsidP="000444E2">
            <w:pPr>
              <w:pStyle w:val="DSSendOption"/>
            </w:pPr>
            <w:r>
              <w:t>Tevens p</w:t>
            </w:r>
            <w:r w:rsidRPr="00A24B87">
              <w:t xml:space="preserve">er fax: </w:t>
            </w:r>
            <w:r w:rsidR="000444E2">
              <w:t>088 – 36 10 566</w:t>
            </w:r>
          </w:p>
        </w:tc>
      </w:tr>
    </w:tbl>
    <w:bookmarkEnd w:id="3"/>
    <w:p w14:paraId="519D4235" w14:textId="77777777" w:rsidR="00FA7C48" w:rsidRPr="00A24B87" w:rsidRDefault="00B0385D" w:rsidP="004C5CE8">
      <w:r w:rsidRPr="00A24B87">
        <w:br w:type="textWrapping" w:clear="all"/>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6"/>
        <w:gridCol w:w="130"/>
        <w:gridCol w:w="1404"/>
      </w:tblGrid>
      <w:tr w:rsidR="00FE0E26" w:rsidRPr="00A24B87" w14:paraId="192C3A53" w14:textId="77777777" w:rsidTr="00470235">
        <w:tc>
          <w:tcPr>
            <w:tcW w:w="0" w:type="auto"/>
          </w:tcPr>
          <w:p w14:paraId="1901C120" w14:textId="77777777" w:rsidR="00FE0E26" w:rsidRPr="00A24B87" w:rsidRDefault="00A24B87" w:rsidP="00470235">
            <w:pPr>
              <w:pStyle w:val="DSDocumentData"/>
            </w:pPr>
            <w:bookmarkStart w:id="4" w:name="bmBULocation_LocCityLetter" w:colFirst="0" w:colLast="0"/>
            <w:bookmarkStart w:id="5" w:name="bmDate" w:colFirst="2" w:colLast="2"/>
            <w:r w:rsidRPr="00A24B87">
              <w:t>Den Haag</w:t>
            </w:r>
          </w:p>
        </w:tc>
        <w:tc>
          <w:tcPr>
            <w:tcW w:w="0" w:type="auto"/>
            <w:tcMar>
              <w:right w:w="57" w:type="dxa"/>
            </w:tcMar>
          </w:tcPr>
          <w:p w14:paraId="735AA23E" w14:textId="77777777" w:rsidR="00FE0E26" w:rsidRPr="00A24B87" w:rsidRDefault="00FE0E26" w:rsidP="00470235">
            <w:pPr>
              <w:pStyle w:val="DSDocumentData"/>
            </w:pPr>
            <w:r w:rsidRPr="00A24B87">
              <w:t>,</w:t>
            </w:r>
          </w:p>
        </w:tc>
        <w:tc>
          <w:tcPr>
            <w:tcW w:w="0" w:type="auto"/>
            <w:tcMar>
              <w:right w:w="28" w:type="dxa"/>
            </w:tcMar>
          </w:tcPr>
          <w:p w14:paraId="770F1882" w14:textId="701B8E5C" w:rsidR="00FE0E26" w:rsidRPr="00A24B87" w:rsidRDefault="00C82150" w:rsidP="00470235">
            <w:pPr>
              <w:pStyle w:val="DSDocumentData"/>
            </w:pPr>
            <w:r>
              <w:t>1 maart</w:t>
            </w:r>
            <w:r w:rsidR="00A24B87" w:rsidRPr="00A24B87">
              <w:t xml:space="preserve"> 2016</w:t>
            </w:r>
          </w:p>
        </w:tc>
      </w:tr>
      <w:bookmarkEnd w:id="4"/>
      <w:bookmarkEnd w:id="5"/>
    </w:tbl>
    <w:p w14:paraId="50C648CF" w14:textId="77777777" w:rsidR="00D300A9" w:rsidRPr="00A24B87" w:rsidRDefault="00D300A9" w:rsidP="004C5CE8"/>
    <w:tbl>
      <w:tblPr>
        <w:tblW w:w="5000" w:type="pct"/>
        <w:tblCellMar>
          <w:left w:w="0" w:type="dxa"/>
          <w:right w:w="0" w:type="dxa"/>
        </w:tblCellMar>
        <w:tblLook w:val="0000" w:firstRow="0" w:lastRow="0" w:firstColumn="0" w:lastColumn="0" w:noHBand="0" w:noVBand="0"/>
      </w:tblPr>
      <w:tblGrid>
        <w:gridCol w:w="1876"/>
        <w:gridCol w:w="110"/>
        <w:gridCol w:w="7198"/>
      </w:tblGrid>
      <w:tr w:rsidR="004F7332" w:rsidRPr="00A24B87" w14:paraId="0F313C9B" w14:textId="77777777" w:rsidTr="00A24B87">
        <w:trPr>
          <w:cantSplit/>
          <w:trHeight w:hRule="exact" w:val="23"/>
        </w:trPr>
        <w:tc>
          <w:tcPr>
            <w:tcW w:w="1021" w:type="pct"/>
            <w:tcMar>
              <w:right w:w="113" w:type="dxa"/>
            </w:tcMar>
          </w:tcPr>
          <w:p w14:paraId="61E4120D" w14:textId="77777777" w:rsidR="004F7332" w:rsidRPr="00A24B87" w:rsidRDefault="00A24B87" w:rsidP="00C26228">
            <w:pPr>
              <w:pStyle w:val="DSLabels"/>
            </w:pPr>
            <w:bookmarkStart w:id="6" w:name="bmSubject" w:colFirst="2" w:colLast="2"/>
            <w:bookmarkStart w:id="7" w:name="lblSubject" w:colFirst="0" w:colLast="0"/>
            <w:r w:rsidRPr="00A24B87">
              <w:t xml:space="preserve">Betreft </w:t>
            </w:r>
          </w:p>
        </w:tc>
        <w:tc>
          <w:tcPr>
            <w:tcW w:w="60" w:type="pct"/>
          </w:tcPr>
          <w:p w14:paraId="0595694C" w14:textId="77777777" w:rsidR="004F7332" w:rsidRPr="00A24B87" w:rsidRDefault="004F7332" w:rsidP="006D6EF9">
            <w:pPr>
              <w:pStyle w:val="DSDocumentData"/>
            </w:pPr>
            <w:r w:rsidRPr="00A24B87">
              <w:t>:</w:t>
            </w:r>
          </w:p>
        </w:tc>
        <w:tc>
          <w:tcPr>
            <w:tcW w:w="3919" w:type="pct"/>
            <w:tcMar>
              <w:left w:w="57" w:type="dxa"/>
            </w:tcMar>
          </w:tcPr>
          <w:p w14:paraId="4FF543A7" w14:textId="77777777" w:rsidR="004F7332" w:rsidRPr="00A24B87" w:rsidRDefault="004F7332" w:rsidP="00C26228">
            <w:pPr>
              <w:pStyle w:val="DSDocumentData"/>
            </w:pPr>
          </w:p>
        </w:tc>
      </w:tr>
      <w:tr w:rsidR="004F7332" w:rsidRPr="00A24B87" w14:paraId="78D402CA" w14:textId="77777777" w:rsidTr="000A7F28">
        <w:trPr>
          <w:cantSplit/>
        </w:trPr>
        <w:tc>
          <w:tcPr>
            <w:tcW w:w="1021" w:type="pct"/>
            <w:tcMar>
              <w:right w:w="113" w:type="dxa"/>
            </w:tcMar>
          </w:tcPr>
          <w:p w14:paraId="6EEEBF1A" w14:textId="77777777" w:rsidR="004F7332" w:rsidRPr="00A24B87" w:rsidRDefault="00A24B87" w:rsidP="00C26228">
            <w:pPr>
              <w:pStyle w:val="DSLabels"/>
            </w:pPr>
            <w:bookmarkStart w:id="8" w:name="bmCaseNumber" w:colFirst="2" w:colLast="2"/>
            <w:bookmarkStart w:id="9" w:name="lblCaseNumber" w:colFirst="0" w:colLast="0"/>
            <w:bookmarkEnd w:id="6"/>
            <w:bookmarkEnd w:id="7"/>
            <w:r w:rsidRPr="00A24B87">
              <w:t>Dossier</w:t>
            </w:r>
          </w:p>
        </w:tc>
        <w:tc>
          <w:tcPr>
            <w:tcW w:w="60" w:type="pct"/>
          </w:tcPr>
          <w:p w14:paraId="58263C82" w14:textId="77777777" w:rsidR="004F7332" w:rsidRPr="00A24B87" w:rsidRDefault="004F7332" w:rsidP="006D6EF9">
            <w:pPr>
              <w:pStyle w:val="DSDocumentData"/>
            </w:pPr>
            <w:r w:rsidRPr="00A24B87">
              <w:t>:</w:t>
            </w:r>
          </w:p>
        </w:tc>
        <w:tc>
          <w:tcPr>
            <w:tcW w:w="3919" w:type="pct"/>
            <w:tcMar>
              <w:left w:w="57" w:type="dxa"/>
            </w:tcMar>
          </w:tcPr>
          <w:p w14:paraId="4DEC2F00" w14:textId="77777777" w:rsidR="004F7332" w:rsidRPr="00A24B87" w:rsidRDefault="00A24B87" w:rsidP="00C26228">
            <w:pPr>
              <w:pStyle w:val="DSDocumentData"/>
            </w:pPr>
            <w:r w:rsidRPr="00A24B87">
              <w:t>Heijst Van-beroep (20160065)</w:t>
            </w:r>
          </w:p>
        </w:tc>
      </w:tr>
      <w:tr w:rsidR="004F7332" w:rsidRPr="00A24B87" w14:paraId="3C62F41A" w14:textId="77777777" w:rsidTr="000A7F28">
        <w:trPr>
          <w:cantSplit/>
        </w:trPr>
        <w:tc>
          <w:tcPr>
            <w:tcW w:w="1021" w:type="pct"/>
            <w:tcMar>
              <w:right w:w="113" w:type="dxa"/>
            </w:tcMar>
          </w:tcPr>
          <w:p w14:paraId="787BFFE2" w14:textId="77777777" w:rsidR="004F7332" w:rsidRPr="00A24B87" w:rsidRDefault="00A24B87" w:rsidP="00C26228">
            <w:pPr>
              <w:pStyle w:val="DSLabels"/>
            </w:pPr>
            <w:bookmarkStart w:id="10" w:name="bmOurReference" w:colFirst="2" w:colLast="2"/>
            <w:bookmarkStart w:id="11" w:name="lblOurReference" w:colFirst="0" w:colLast="0"/>
            <w:bookmarkEnd w:id="8"/>
            <w:bookmarkEnd w:id="9"/>
            <w:r w:rsidRPr="00A24B87">
              <w:t>Onze ref.</w:t>
            </w:r>
          </w:p>
        </w:tc>
        <w:tc>
          <w:tcPr>
            <w:tcW w:w="60" w:type="pct"/>
          </w:tcPr>
          <w:p w14:paraId="48146EB9" w14:textId="77777777" w:rsidR="004F7332" w:rsidRPr="00A24B87" w:rsidRDefault="004F7332" w:rsidP="006D6EF9">
            <w:pPr>
              <w:pStyle w:val="DSDocumentData"/>
            </w:pPr>
            <w:r w:rsidRPr="00A24B87">
              <w:t>:</w:t>
            </w:r>
          </w:p>
        </w:tc>
        <w:tc>
          <w:tcPr>
            <w:tcW w:w="3919" w:type="pct"/>
            <w:tcMar>
              <w:left w:w="57" w:type="dxa"/>
            </w:tcMar>
          </w:tcPr>
          <w:p w14:paraId="52E87F28" w14:textId="77777777" w:rsidR="004F7332" w:rsidRPr="00A24B87" w:rsidRDefault="00A24B87" w:rsidP="00C26228">
            <w:pPr>
              <w:pStyle w:val="DSDocumentData"/>
            </w:pPr>
            <w:r w:rsidRPr="00A24B87">
              <w:t>JH/20160065/2016/0547</w:t>
            </w:r>
          </w:p>
        </w:tc>
      </w:tr>
      <w:tr w:rsidR="004F7332" w:rsidRPr="00A24B87" w14:paraId="40B5258A" w14:textId="77777777" w:rsidTr="000A7F28">
        <w:trPr>
          <w:cantSplit/>
        </w:trPr>
        <w:tc>
          <w:tcPr>
            <w:tcW w:w="1021" w:type="pct"/>
            <w:tcMar>
              <w:right w:w="113" w:type="dxa"/>
            </w:tcMar>
          </w:tcPr>
          <w:p w14:paraId="3B3B69BB" w14:textId="77777777" w:rsidR="004F7332" w:rsidRPr="00A24B87" w:rsidRDefault="00A24B87" w:rsidP="00C26228">
            <w:pPr>
              <w:pStyle w:val="DSLabels"/>
            </w:pPr>
            <w:bookmarkStart w:id="12" w:name="bmYourReference" w:colFirst="2" w:colLast="2"/>
            <w:bookmarkStart w:id="13" w:name="lblYourReference" w:colFirst="0" w:colLast="0"/>
            <w:bookmarkEnd w:id="10"/>
            <w:bookmarkEnd w:id="11"/>
            <w:r w:rsidRPr="00A24B87">
              <w:t>Uw ref.</w:t>
            </w:r>
          </w:p>
        </w:tc>
        <w:tc>
          <w:tcPr>
            <w:tcW w:w="60" w:type="pct"/>
          </w:tcPr>
          <w:p w14:paraId="7153EE11" w14:textId="77777777" w:rsidR="004F7332" w:rsidRPr="00A24B87" w:rsidRDefault="004F7332" w:rsidP="006D6EF9">
            <w:pPr>
              <w:pStyle w:val="DSDocumentData"/>
            </w:pPr>
            <w:r w:rsidRPr="00A24B87">
              <w:t>:</w:t>
            </w:r>
          </w:p>
        </w:tc>
        <w:tc>
          <w:tcPr>
            <w:tcW w:w="3919" w:type="pct"/>
            <w:tcMar>
              <w:left w:w="57" w:type="dxa"/>
            </w:tcMar>
          </w:tcPr>
          <w:p w14:paraId="3BE0F8CA" w14:textId="1274AEA4" w:rsidR="004F7332" w:rsidRPr="00A24B87" w:rsidRDefault="000444E2" w:rsidP="00C26228">
            <w:pPr>
              <w:pStyle w:val="DSDocumentData"/>
            </w:pPr>
            <w:r>
              <w:t>ROT 16 / 291 AW GVZ</w:t>
            </w:r>
          </w:p>
        </w:tc>
      </w:tr>
      <w:tr w:rsidR="004F7332" w:rsidRPr="00A24B87" w14:paraId="1CD7D3A7" w14:textId="77777777" w:rsidTr="000A7F28">
        <w:trPr>
          <w:cantSplit/>
        </w:trPr>
        <w:tc>
          <w:tcPr>
            <w:tcW w:w="1021" w:type="pct"/>
            <w:tcMar>
              <w:right w:w="113" w:type="dxa"/>
            </w:tcMar>
          </w:tcPr>
          <w:p w14:paraId="006DF5E7" w14:textId="77777777" w:rsidR="004F7332" w:rsidRPr="00A24B87" w:rsidRDefault="00A24B87" w:rsidP="00C26228">
            <w:pPr>
              <w:pStyle w:val="DSLabels"/>
            </w:pPr>
            <w:bookmarkStart w:id="14" w:name="bmSignerData_email" w:colFirst="2" w:colLast="2"/>
            <w:bookmarkStart w:id="15" w:name="lblEmail" w:colFirst="0" w:colLast="0"/>
            <w:bookmarkEnd w:id="12"/>
            <w:bookmarkEnd w:id="13"/>
            <w:r w:rsidRPr="00A24B87">
              <w:t xml:space="preserve">E-mail </w:t>
            </w:r>
          </w:p>
        </w:tc>
        <w:tc>
          <w:tcPr>
            <w:tcW w:w="60" w:type="pct"/>
          </w:tcPr>
          <w:p w14:paraId="157F5F6F" w14:textId="77777777" w:rsidR="004F7332" w:rsidRPr="00A24B87" w:rsidRDefault="004F7332" w:rsidP="006D6EF9">
            <w:pPr>
              <w:pStyle w:val="DSDocumentData"/>
            </w:pPr>
            <w:r w:rsidRPr="00A24B87">
              <w:t>:</w:t>
            </w:r>
          </w:p>
        </w:tc>
        <w:tc>
          <w:tcPr>
            <w:tcW w:w="3919" w:type="pct"/>
            <w:tcMar>
              <w:left w:w="57" w:type="dxa"/>
            </w:tcMar>
          </w:tcPr>
          <w:p w14:paraId="527CE7DC" w14:textId="77777777" w:rsidR="004F7332" w:rsidRPr="00A24B87" w:rsidRDefault="00A24B87" w:rsidP="00C26228">
            <w:pPr>
              <w:pStyle w:val="DSDocumentData"/>
            </w:pPr>
            <w:r w:rsidRPr="00A24B87">
              <w:t>hamann@delissenmartens.nl</w:t>
            </w:r>
          </w:p>
        </w:tc>
      </w:tr>
      <w:bookmarkEnd w:id="14"/>
      <w:bookmarkEnd w:id="15"/>
    </w:tbl>
    <w:p w14:paraId="1EDF7F0B" w14:textId="77777777" w:rsidR="004C5CE8" w:rsidRPr="00A24B87" w:rsidRDefault="004C5CE8" w:rsidP="004C5CE8"/>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14"/>
      </w:tblGrid>
      <w:tr w:rsidR="00025B73" w:rsidRPr="00A24B87" w14:paraId="38982D23" w14:textId="77777777" w:rsidTr="00025B73">
        <w:tc>
          <w:tcPr>
            <w:tcW w:w="9214" w:type="dxa"/>
            <w:shd w:val="clear" w:color="auto" w:fill="auto"/>
          </w:tcPr>
          <w:p w14:paraId="7F198682" w14:textId="77777777" w:rsidR="00025B73" w:rsidRDefault="00A24B87" w:rsidP="0012350E">
            <w:bookmarkStart w:id="16" w:name="sbmAttn" w:colFirst="0" w:colLast="0"/>
            <w:r>
              <w:t xml:space="preserve">Edelachtbare heer, </w:t>
            </w:r>
            <w:proofErr w:type="spellStart"/>
            <w:r>
              <w:t>vrouwe</w:t>
            </w:r>
            <w:proofErr w:type="spellEnd"/>
            <w:r>
              <w:t xml:space="preserve">, </w:t>
            </w:r>
          </w:p>
          <w:p w14:paraId="114A2E4D" w14:textId="77777777" w:rsidR="00A24B87" w:rsidRDefault="00A24B87" w:rsidP="0012350E"/>
          <w:p w14:paraId="3057FF8F" w14:textId="16F8E6DD" w:rsidR="000444E2" w:rsidRDefault="000444E2" w:rsidP="000444E2">
            <w:r>
              <w:t xml:space="preserve">In </w:t>
            </w:r>
            <w:proofErr w:type="spellStart"/>
            <w:r>
              <w:t>opgemelde</w:t>
            </w:r>
            <w:proofErr w:type="spellEnd"/>
            <w:r>
              <w:t xml:space="preserve"> aangelegenheid treft u hierbij aan de gronden van het beroep</w:t>
            </w:r>
            <w:r w:rsidR="00AC25CF">
              <w:t>.</w:t>
            </w:r>
          </w:p>
          <w:p w14:paraId="3AF3EB2A" w14:textId="77777777" w:rsidR="000444E2" w:rsidRDefault="000444E2" w:rsidP="000444E2"/>
          <w:p w14:paraId="3A917869" w14:textId="0F3D9631" w:rsidR="000444E2" w:rsidRDefault="000444E2" w:rsidP="000444E2">
            <w:r>
              <w:t xml:space="preserve">Ik wijs er op dat </w:t>
            </w:r>
            <w:r w:rsidR="00237A2C">
              <w:t>ondergetekende door eiser</w:t>
            </w:r>
            <w:r>
              <w:t xml:space="preserve"> bepaaldelijk gevolmachtigd is namens </w:t>
            </w:r>
            <w:r w:rsidR="00237A2C">
              <w:t>hem</w:t>
            </w:r>
            <w:r>
              <w:t xml:space="preserve"> in deze zaak als gemachtigde op te treden.</w:t>
            </w:r>
          </w:p>
          <w:p w14:paraId="79C518ED" w14:textId="77777777" w:rsidR="000444E2" w:rsidRDefault="000444E2" w:rsidP="000444E2"/>
          <w:p w14:paraId="195A3290" w14:textId="77777777" w:rsidR="000444E2" w:rsidRDefault="000444E2" w:rsidP="000444E2">
            <w:r>
              <w:t>In de hoop u hiermee voldoende te hebben ingelicht, verblijf ik,</w:t>
            </w:r>
          </w:p>
          <w:p w14:paraId="65DF0A3A" w14:textId="77777777" w:rsidR="00A24B87" w:rsidRPr="00A24B87" w:rsidRDefault="00A24B87" w:rsidP="0012350E"/>
        </w:tc>
      </w:tr>
    </w:tbl>
    <w:p w14:paraId="4E2C14C2" w14:textId="77777777" w:rsidR="004C5CE8" w:rsidRPr="00A24B87" w:rsidRDefault="004C5CE8" w:rsidP="00655072">
      <w:bookmarkStart w:id="17" w:name="bmStart"/>
      <w:bookmarkEnd w:id="16"/>
      <w:bookmarkEnd w:id="17"/>
    </w:p>
    <w:tbl>
      <w:tblPr>
        <w:tblStyle w:val="TableGrid1"/>
        <w:tblW w:w="9185" w:type="dxa"/>
        <w:tblLook w:val="0600" w:firstRow="0" w:lastRow="0" w:firstColumn="0" w:lastColumn="0" w:noHBand="1" w:noVBand="1"/>
      </w:tblPr>
      <w:tblGrid>
        <w:gridCol w:w="1876"/>
        <w:gridCol w:w="109"/>
        <w:gridCol w:w="1076"/>
        <w:gridCol w:w="3062"/>
        <w:gridCol w:w="3062"/>
      </w:tblGrid>
      <w:tr w:rsidR="004C5CE8" w:rsidRPr="00A24B87" w14:paraId="0BCC4D4E" w14:textId="77777777" w:rsidTr="00EE5174">
        <w:tc>
          <w:tcPr>
            <w:tcW w:w="9185" w:type="dxa"/>
            <w:gridSpan w:val="5"/>
          </w:tcPr>
          <w:p w14:paraId="0C253E1B" w14:textId="77777777" w:rsidR="004C5CE8" w:rsidRPr="00A24B87" w:rsidRDefault="00A24B87" w:rsidP="0012350E">
            <w:bookmarkStart w:id="18" w:name="bmSalutation" w:colFirst="0" w:colLast="0"/>
            <w:r w:rsidRPr="00A24B87">
              <w:t>Hoogachtend,</w:t>
            </w:r>
          </w:p>
        </w:tc>
      </w:tr>
      <w:bookmarkStart w:id="19" w:name="sbmSignature" w:colFirst="0" w:colLast="0"/>
      <w:bookmarkStart w:id="20" w:name="sbmSignature2" w:colFirst="1" w:colLast="1"/>
      <w:bookmarkStart w:id="21" w:name="sbmSignature3" w:colFirst="2" w:colLast="2"/>
      <w:bookmarkEnd w:id="18"/>
      <w:tr w:rsidR="004C5CE8" w:rsidRPr="00A24B87" w14:paraId="5CD342C7" w14:textId="77777777" w:rsidTr="001A614D">
        <w:trPr>
          <w:trHeight w:hRule="exact" w:val="1418"/>
        </w:trPr>
        <w:tc>
          <w:tcPr>
            <w:tcW w:w="3061" w:type="dxa"/>
            <w:gridSpan w:val="3"/>
            <w:tcMar>
              <w:top w:w="0" w:type="dxa"/>
              <w:bottom w:w="57" w:type="dxa"/>
            </w:tcMar>
            <w:vAlign w:val="center"/>
          </w:tcPr>
          <w:p w14:paraId="37BE655B" w14:textId="77777777" w:rsidR="004C5CE8" w:rsidRPr="00A24B87" w:rsidRDefault="00A24B87" w:rsidP="009E7961">
            <w:pPr>
              <w:pStyle w:val="DSHiddentext"/>
            </w:pPr>
            <w:r>
              <w:fldChar w:fldCharType="begin"/>
            </w:r>
            <w:r>
              <w:instrText xml:space="preserve"> INCLUDEPICTURE "\\\\DMFS01\\Documentaal$\\Shared\\Signatures\\Janina Hamann.png" \* MERGEFORMAT </w:instrText>
            </w:r>
            <w:r>
              <w:fldChar w:fldCharType="separate"/>
            </w:r>
            <w:r w:rsidR="00C25E7D">
              <w:fldChar w:fldCharType="begin"/>
            </w:r>
            <w:r w:rsidR="00C25E7D">
              <w:instrText xml:space="preserve"> INCLUDEPICTURE  "\\\\DMFS01\\Documentaal$\\Shared\\Signatures\\Janina Hamann.png" \* MERGEFORMATINET </w:instrText>
            </w:r>
            <w:r w:rsidR="00C25E7D">
              <w:fldChar w:fldCharType="separate"/>
            </w:r>
            <w:r w:rsidR="00D5034C">
              <w:fldChar w:fldCharType="begin"/>
            </w:r>
            <w:r w:rsidR="00D5034C">
              <w:instrText xml:space="preserve"> INCLUDEPICTURE  "\\\\DMFS01\\Documentaal$\\Shared\\Signatures\\Janina Hamann.png" \* MERGEFORMATINET </w:instrText>
            </w:r>
            <w:r w:rsidR="00D5034C">
              <w:fldChar w:fldCharType="separate"/>
            </w:r>
            <w:r w:rsidR="003822D0">
              <w:fldChar w:fldCharType="begin"/>
            </w:r>
            <w:r w:rsidR="003822D0">
              <w:instrText xml:space="preserve"> INCLUDEPICTURE  "\\\\DMFS01\\Documentaal$\\Shared\\Signatures\\Janina Hamann.png" \* MERGEFORMATINET </w:instrText>
            </w:r>
            <w:r w:rsidR="003822D0">
              <w:fldChar w:fldCharType="separate"/>
            </w:r>
            <w:r w:rsidR="00237A2C">
              <w:fldChar w:fldCharType="begin"/>
            </w:r>
            <w:r w:rsidR="00237A2C">
              <w:instrText xml:space="preserve"> INCLUDEPICTURE  "\\\\DMFS01\\Documentaal$\\Shared\\Signatures\\Janina Hamann.png" \* MERGEFORMATINET </w:instrText>
            </w:r>
            <w:r w:rsidR="00237A2C">
              <w:fldChar w:fldCharType="separate"/>
            </w:r>
            <w:r w:rsidR="00007F97">
              <w:fldChar w:fldCharType="begin"/>
            </w:r>
            <w:r w:rsidR="00007F97">
              <w:instrText xml:space="preserve"> INCLUDEPICTURE  "\\\\DMFS01\\Documentaal$\\Shared\\Signatures\\Janina Hamann.png" \* MERGEFORMATINET </w:instrText>
            </w:r>
            <w:r w:rsidR="00007F97">
              <w:fldChar w:fldCharType="separate"/>
            </w:r>
            <w:r w:rsidR="00F22299">
              <w:fldChar w:fldCharType="begin"/>
            </w:r>
            <w:r w:rsidR="00F22299">
              <w:instrText xml:space="preserve"> INCLUDEPICTURE  "\\\\DMFS01\\Documentaal$\\Shared\\Signatures\\Janina Hamann.png" \* MERGEFORMATINET </w:instrText>
            </w:r>
            <w:r w:rsidR="00F22299">
              <w:fldChar w:fldCharType="separate"/>
            </w:r>
            <w:r w:rsidR="001161D5">
              <w:fldChar w:fldCharType="begin"/>
            </w:r>
            <w:r w:rsidR="001161D5">
              <w:instrText xml:space="preserve"> INCLUDEPICTURE  "\\\\DMFS01\\Documentaal$\\Shared\\Signatures\\Janina Hamann.png" \* MERGEFORMATINET </w:instrText>
            </w:r>
            <w:r w:rsidR="001161D5">
              <w:fldChar w:fldCharType="separate"/>
            </w:r>
            <w:r w:rsidR="002F5FD2">
              <w:fldChar w:fldCharType="begin"/>
            </w:r>
            <w:r w:rsidR="002F5FD2">
              <w:instrText xml:space="preserve"> </w:instrText>
            </w:r>
            <w:r w:rsidR="002F5FD2">
              <w:instrText>INCLUDEPICTURE  "\\\\DMFS01\\Documentaal$\\Shared\\Signatures\\Janina Hamann.png" \* MERGEFORMATINET</w:instrText>
            </w:r>
            <w:r w:rsidR="002F5FD2">
              <w:instrText xml:space="preserve"> </w:instrText>
            </w:r>
            <w:r w:rsidR="002F5FD2">
              <w:fldChar w:fldCharType="separate"/>
            </w:r>
            <w:r w:rsidR="004C6D09">
              <w:pict w14:anchorId="3EDDC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75pt">
                  <v:imagedata r:id="rId23" r:href="rId24"/>
                </v:shape>
              </w:pict>
            </w:r>
            <w:r w:rsidR="002F5FD2">
              <w:fldChar w:fldCharType="end"/>
            </w:r>
            <w:r w:rsidR="001161D5">
              <w:fldChar w:fldCharType="end"/>
            </w:r>
            <w:r w:rsidR="00F22299">
              <w:fldChar w:fldCharType="end"/>
            </w:r>
            <w:r w:rsidR="00007F97">
              <w:fldChar w:fldCharType="end"/>
            </w:r>
            <w:r w:rsidR="00237A2C">
              <w:fldChar w:fldCharType="end"/>
            </w:r>
            <w:r w:rsidR="003822D0">
              <w:fldChar w:fldCharType="end"/>
            </w:r>
            <w:r w:rsidR="00D5034C">
              <w:fldChar w:fldCharType="end"/>
            </w:r>
            <w:r w:rsidR="00C25E7D">
              <w:fldChar w:fldCharType="end"/>
            </w:r>
            <w:r>
              <w:fldChar w:fldCharType="end"/>
            </w:r>
          </w:p>
        </w:tc>
        <w:tc>
          <w:tcPr>
            <w:tcW w:w="3062" w:type="dxa"/>
            <w:tcMar>
              <w:bottom w:w="57" w:type="dxa"/>
            </w:tcMar>
            <w:vAlign w:val="center"/>
          </w:tcPr>
          <w:p w14:paraId="1E431A7E" w14:textId="77777777" w:rsidR="004C5CE8" w:rsidRPr="00A24B87" w:rsidRDefault="004C5CE8" w:rsidP="009E7961">
            <w:pPr>
              <w:pStyle w:val="DSHiddentext"/>
            </w:pPr>
          </w:p>
        </w:tc>
        <w:tc>
          <w:tcPr>
            <w:tcW w:w="3062" w:type="dxa"/>
            <w:tcMar>
              <w:bottom w:w="57" w:type="dxa"/>
            </w:tcMar>
            <w:vAlign w:val="center"/>
          </w:tcPr>
          <w:p w14:paraId="0F5C23BA" w14:textId="77777777" w:rsidR="004C5CE8" w:rsidRPr="00A24B87" w:rsidRDefault="004C5CE8" w:rsidP="009E7961">
            <w:pPr>
              <w:pStyle w:val="DSHiddentext"/>
            </w:pPr>
          </w:p>
        </w:tc>
      </w:tr>
      <w:tr w:rsidR="004C5CE8" w:rsidRPr="00A24B87" w14:paraId="68C0F830" w14:textId="77777777" w:rsidTr="00E46D21">
        <w:tc>
          <w:tcPr>
            <w:tcW w:w="3061" w:type="dxa"/>
            <w:gridSpan w:val="3"/>
          </w:tcPr>
          <w:p w14:paraId="2FB5AC94" w14:textId="77777777" w:rsidR="004C5CE8" w:rsidRDefault="00A24B87" w:rsidP="0012350E">
            <w:bookmarkStart w:id="22" w:name="sbmSigner3Fullname" w:colFirst="2" w:colLast="2"/>
            <w:bookmarkStart w:id="23" w:name="sbmSigner2Fullname" w:colFirst="1" w:colLast="1"/>
            <w:bookmarkStart w:id="24" w:name="sbmSignerFullname" w:colFirst="0" w:colLast="0"/>
            <w:bookmarkEnd w:id="19"/>
            <w:bookmarkEnd w:id="20"/>
            <w:bookmarkEnd w:id="21"/>
            <w:r>
              <w:t xml:space="preserve">J.E. </w:t>
            </w:r>
            <w:proofErr w:type="spellStart"/>
            <w:r>
              <w:t>Hamann</w:t>
            </w:r>
            <w:proofErr w:type="spellEnd"/>
          </w:p>
          <w:p w14:paraId="67AA6CE6" w14:textId="77777777" w:rsidR="00A24B87" w:rsidRPr="00A24B87" w:rsidRDefault="00A24B87" w:rsidP="0012350E">
            <w:pPr>
              <w:rPr>
                <w:i/>
              </w:rPr>
            </w:pPr>
            <w:r w:rsidRPr="00A24B87">
              <w:rPr>
                <w:i/>
              </w:rPr>
              <w:t>Advocaat</w:t>
            </w:r>
          </w:p>
        </w:tc>
        <w:tc>
          <w:tcPr>
            <w:tcW w:w="3062" w:type="dxa"/>
          </w:tcPr>
          <w:p w14:paraId="1020AA2B" w14:textId="77777777" w:rsidR="004C5CE8" w:rsidRPr="00A24B87" w:rsidRDefault="004C5CE8" w:rsidP="0012350E"/>
        </w:tc>
        <w:tc>
          <w:tcPr>
            <w:tcW w:w="3062" w:type="dxa"/>
          </w:tcPr>
          <w:p w14:paraId="502CFBB4" w14:textId="77777777" w:rsidR="004C5CE8" w:rsidRPr="00A24B87" w:rsidRDefault="004C5CE8" w:rsidP="0012350E"/>
        </w:tc>
      </w:tr>
      <w:tr w:rsidR="00F50B33" w:rsidRPr="00A24B87" w14:paraId="2C2E6EDA" w14:textId="77777777" w:rsidTr="00A24B87">
        <w:trPr>
          <w:trHeight w:hRule="exact" w:val="23"/>
        </w:trPr>
        <w:tc>
          <w:tcPr>
            <w:tcW w:w="9185" w:type="dxa"/>
            <w:gridSpan w:val="5"/>
          </w:tcPr>
          <w:p w14:paraId="4DFE346F" w14:textId="77777777" w:rsidR="00F50B33" w:rsidRPr="00A24B87" w:rsidRDefault="00F50B33" w:rsidP="0012350E">
            <w:pPr>
              <w:rPr>
                <w:color w:val="000000"/>
              </w:rPr>
            </w:pPr>
            <w:bookmarkStart w:id="25" w:name="bmEnclosuresSpacer" w:colFirst="0" w:colLast="0"/>
            <w:bookmarkEnd w:id="22"/>
            <w:bookmarkEnd w:id="23"/>
            <w:bookmarkEnd w:id="24"/>
          </w:p>
        </w:tc>
      </w:tr>
      <w:tr w:rsidR="0049678D" w:rsidRPr="00A24B87" w14:paraId="78469B4F" w14:textId="77777777" w:rsidTr="00A24B87">
        <w:trPr>
          <w:trHeight w:hRule="exact" w:val="23"/>
        </w:trPr>
        <w:tc>
          <w:tcPr>
            <w:tcW w:w="1876" w:type="dxa"/>
          </w:tcPr>
          <w:p w14:paraId="0C5F6396" w14:textId="77777777" w:rsidR="0049678D" w:rsidRPr="00A24B87" w:rsidRDefault="00A24B87" w:rsidP="0049678D">
            <w:pPr>
              <w:pStyle w:val="DSLabels"/>
            </w:pPr>
            <w:bookmarkStart w:id="26" w:name="bmEnclosures" w:colFirst="2" w:colLast="2"/>
            <w:bookmarkStart w:id="27" w:name="lblEnclosures" w:colFirst="0" w:colLast="0"/>
            <w:bookmarkEnd w:id="25"/>
            <w:r w:rsidRPr="00A24B87">
              <w:t>Bijlage(n)</w:t>
            </w:r>
          </w:p>
        </w:tc>
        <w:tc>
          <w:tcPr>
            <w:tcW w:w="109" w:type="dxa"/>
          </w:tcPr>
          <w:p w14:paraId="427C226C" w14:textId="77777777" w:rsidR="0049678D" w:rsidRPr="00A24B87" w:rsidRDefault="0049678D" w:rsidP="0012350E">
            <w:pPr>
              <w:rPr>
                <w:color w:val="000000"/>
              </w:rPr>
            </w:pPr>
            <w:r w:rsidRPr="00A24B87">
              <w:rPr>
                <w:color w:val="000000"/>
              </w:rPr>
              <w:t>:</w:t>
            </w:r>
          </w:p>
        </w:tc>
        <w:tc>
          <w:tcPr>
            <w:tcW w:w="7200" w:type="dxa"/>
            <w:gridSpan w:val="3"/>
            <w:tcMar>
              <w:left w:w="57" w:type="dxa"/>
            </w:tcMar>
          </w:tcPr>
          <w:p w14:paraId="2F41542A" w14:textId="77777777" w:rsidR="0049678D" w:rsidRPr="00A24B87" w:rsidRDefault="0049678D" w:rsidP="0049678D">
            <w:pPr>
              <w:pStyle w:val="DSDocumentData"/>
            </w:pPr>
          </w:p>
        </w:tc>
      </w:tr>
      <w:tr w:rsidR="004C5CE8" w:rsidRPr="00A24B87" w14:paraId="5431AA9F" w14:textId="77777777" w:rsidTr="00A24B87">
        <w:trPr>
          <w:trHeight w:hRule="exact" w:val="23"/>
        </w:trPr>
        <w:tc>
          <w:tcPr>
            <w:tcW w:w="9185" w:type="dxa"/>
            <w:gridSpan w:val="5"/>
          </w:tcPr>
          <w:p w14:paraId="47C10D8D" w14:textId="77777777" w:rsidR="004C5CE8" w:rsidRPr="00A24B87" w:rsidRDefault="004C5CE8" w:rsidP="0012350E">
            <w:pPr>
              <w:rPr>
                <w:color w:val="000000"/>
              </w:rPr>
            </w:pPr>
            <w:bookmarkStart w:id="28" w:name="bmCopySpacer" w:colFirst="0" w:colLast="0"/>
            <w:bookmarkEnd w:id="26"/>
            <w:bookmarkEnd w:id="27"/>
          </w:p>
        </w:tc>
      </w:tr>
      <w:tr w:rsidR="0049678D" w:rsidRPr="00A24B87" w14:paraId="2330BF45" w14:textId="77777777" w:rsidTr="00A24B87">
        <w:trPr>
          <w:trHeight w:hRule="exact" w:val="23"/>
        </w:trPr>
        <w:tc>
          <w:tcPr>
            <w:tcW w:w="1876" w:type="dxa"/>
          </w:tcPr>
          <w:p w14:paraId="106B6BC8" w14:textId="77777777" w:rsidR="0049678D" w:rsidRPr="00A24B87" w:rsidRDefault="00A24B87" w:rsidP="0049678D">
            <w:pPr>
              <w:pStyle w:val="DSLabels"/>
            </w:pPr>
            <w:bookmarkStart w:id="29" w:name="bmCopy" w:colFirst="2" w:colLast="2"/>
            <w:bookmarkStart w:id="30" w:name="lblCopy" w:colFirst="0" w:colLast="0"/>
            <w:bookmarkEnd w:id="28"/>
            <w:r w:rsidRPr="00A24B87">
              <w:t>Kopie</w:t>
            </w:r>
          </w:p>
        </w:tc>
        <w:tc>
          <w:tcPr>
            <w:tcW w:w="109" w:type="dxa"/>
          </w:tcPr>
          <w:p w14:paraId="04129F37" w14:textId="77777777" w:rsidR="0049678D" w:rsidRPr="00A24B87" w:rsidRDefault="0049678D" w:rsidP="0012350E">
            <w:pPr>
              <w:rPr>
                <w:color w:val="000000"/>
              </w:rPr>
            </w:pPr>
            <w:r w:rsidRPr="00A24B87">
              <w:rPr>
                <w:color w:val="000000"/>
              </w:rPr>
              <w:t>:</w:t>
            </w:r>
          </w:p>
        </w:tc>
        <w:tc>
          <w:tcPr>
            <w:tcW w:w="7200" w:type="dxa"/>
            <w:gridSpan w:val="3"/>
            <w:tcMar>
              <w:left w:w="57" w:type="dxa"/>
            </w:tcMar>
          </w:tcPr>
          <w:p w14:paraId="5972C65D" w14:textId="77777777" w:rsidR="0049678D" w:rsidRPr="00A24B87" w:rsidRDefault="0049678D" w:rsidP="0049678D">
            <w:pPr>
              <w:pStyle w:val="DSDocumentData"/>
            </w:pPr>
          </w:p>
        </w:tc>
      </w:tr>
      <w:bookmarkEnd w:id="29"/>
      <w:bookmarkEnd w:id="30"/>
    </w:tbl>
    <w:p w14:paraId="2026799C" w14:textId="77777777" w:rsidR="00A001ED" w:rsidRPr="00A24B87" w:rsidRDefault="00A001ED" w:rsidP="0013187F"/>
    <w:p w14:paraId="7F140A58" w14:textId="77777777" w:rsidR="002773DC" w:rsidRDefault="002773DC" w:rsidP="0013187F"/>
    <w:p w14:paraId="5D762D08" w14:textId="77777777" w:rsidR="000444E2" w:rsidRPr="00A24B87" w:rsidRDefault="000444E2" w:rsidP="000444E2"/>
    <w:tbl>
      <w:tblPr>
        <w:tblStyle w:val="Tabelraster"/>
        <w:tblW w:w="29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5530"/>
      </w:tblGrid>
      <w:tr w:rsidR="000444E2" w:rsidRPr="00A24B87" w14:paraId="3CFC34CC" w14:textId="77777777" w:rsidTr="004165F0">
        <w:trPr>
          <w:trHeight w:hRule="exact" w:val="23"/>
        </w:trPr>
        <w:tc>
          <w:tcPr>
            <w:tcW w:w="5000" w:type="pct"/>
          </w:tcPr>
          <w:p w14:paraId="19AA7FF9" w14:textId="77777777" w:rsidR="000444E2" w:rsidRPr="00A24B87" w:rsidRDefault="000444E2" w:rsidP="004165F0">
            <w:pPr>
              <w:pStyle w:val="DSSendOption"/>
            </w:pPr>
          </w:p>
        </w:tc>
      </w:tr>
      <w:tr w:rsidR="000444E2" w:rsidRPr="00A24B87" w14:paraId="76BBDDF4" w14:textId="77777777" w:rsidTr="004165F0">
        <w:trPr>
          <w:trHeight w:val="1569"/>
        </w:trPr>
        <w:tc>
          <w:tcPr>
            <w:tcW w:w="5000" w:type="pct"/>
          </w:tcPr>
          <w:p w14:paraId="32823892" w14:textId="77777777" w:rsidR="000444E2" w:rsidRPr="00A24B87" w:rsidRDefault="000444E2" w:rsidP="004165F0">
            <w:pPr>
              <w:rPr>
                <w:rFonts w:eastAsia="Calibri"/>
              </w:rPr>
            </w:pPr>
            <w:r w:rsidRPr="00A24B87">
              <w:rPr>
                <w:rFonts w:eastAsia="Calibri"/>
              </w:rPr>
              <w:t>Rechtbank Rotterdam</w:t>
            </w:r>
          </w:p>
          <w:p w14:paraId="48C1174C" w14:textId="77777777" w:rsidR="000444E2" w:rsidRPr="00A24B87" w:rsidRDefault="000444E2" w:rsidP="004165F0">
            <w:pPr>
              <w:rPr>
                <w:rFonts w:eastAsia="Calibri"/>
              </w:rPr>
            </w:pPr>
            <w:r w:rsidRPr="00A24B87">
              <w:rPr>
                <w:rFonts w:eastAsia="Calibri"/>
              </w:rPr>
              <w:t>Sector Bestuursrecht</w:t>
            </w:r>
          </w:p>
          <w:p w14:paraId="6575E415" w14:textId="1A008EEF" w:rsidR="000444E2" w:rsidRPr="00A24B87" w:rsidRDefault="000444E2" w:rsidP="004165F0">
            <w:pPr>
              <w:rPr>
                <w:rFonts w:eastAsia="Calibri"/>
              </w:rPr>
            </w:pPr>
          </w:p>
        </w:tc>
      </w:tr>
    </w:tbl>
    <w:p w14:paraId="0E2D1F7D" w14:textId="6E3E1505" w:rsidR="000444E2" w:rsidRPr="000444E2" w:rsidRDefault="000444E2" w:rsidP="000444E2">
      <w:pPr>
        <w:rPr>
          <w:b/>
          <w:sz w:val="24"/>
        </w:rPr>
      </w:pPr>
      <w:r w:rsidRPr="00A24B87">
        <w:br w:type="textWrapping" w:clear="all"/>
      </w:r>
      <w:r w:rsidRPr="000444E2">
        <w:rPr>
          <w:b/>
          <w:sz w:val="24"/>
        </w:rPr>
        <w:t xml:space="preserve">AANVULLEND BEROEPSCHRIFT </w:t>
      </w:r>
    </w:p>
    <w:p w14:paraId="315FD9CA" w14:textId="77777777" w:rsidR="000444E2" w:rsidRPr="00A24B87" w:rsidRDefault="000444E2" w:rsidP="000444E2"/>
    <w:tbl>
      <w:tblPr>
        <w:tblW w:w="5000" w:type="pct"/>
        <w:tblCellMar>
          <w:left w:w="0" w:type="dxa"/>
          <w:right w:w="0" w:type="dxa"/>
        </w:tblCellMar>
        <w:tblLook w:val="0000" w:firstRow="0" w:lastRow="0" w:firstColumn="0" w:lastColumn="0" w:noHBand="0" w:noVBand="0"/>
      </w:tblPr>
      <w:tblGrid>
        <w:gridCol w:w="1876"/>
        <w:gridCol w:w="110"/>
        <w:gridCol w:w="7198"/>
      </w:tblGrid>
      <w:tr w:rsidR="000444E2" w:rsidRPr="00A24B87" w14:paraId="2B0EFD49" w14:textId="77777777" w:rsidTr="004165F0">
        <w:trPr>
          <w:cantSplit/>
          <w:trHeight w:hRule="exact" w:val="23"/>
        </w:trPr>
        <w:tc>
          <w:tcPr>
            <w:tcW w:w="1021" w:type="pct"/>
            <w:tcMar>
              <w:right w:w="113" w:type="dxa"/>
            </w:tcMar>
          </w:tcPr>
          <w:p w14:paraId="4532D859" w14:textId="77777777" w:rsidR="000444E2" w:rsidRPr="00A24B87" w:rsidRDefault="000444E2" w:rsidP="004165F0">
            <w:pPr>
              <w:pStyle w:val="DSLabels"/>
            </w:pPr>
            <w:r w:rsidRPr="00A24B87">
              <w:t xml:space="preserve">Betreft </w:t>
            </w:r>
          </w:p>
        </w:tc>
        <w:tc>
          <w:tcPr>
            <w:tcW w:w="60" w:type="pct"/>
          </w:tcPr>
          <w:p w14:paraId="4AA2B07D" w14:textId="77777777" w:rsidR="000444E2" w:rsidRPr="00A24B87" w:rsidRDefault="000444E2" w:rsidP="004165F0">
            <w:pPr>
              <w:pStyle w:val="DSDocumentData"/>
            </w:pPr>
            <w:r w:rsidRPr="00A24B87">
              <w:t>:</w:t>
            </w:r>
          </w:p>
        </w:tc>
        <w:tc>
          <w:tcPr>
            <w:tcW w:w="3919" w:type="pct"/>
            <w:tcMar>
              <w:left w:w="57" w:type="dxa"/>
            </w:tcMar>
          </w:tcPr>
          <w:p w14:paraId="5E59834D" w14:textId="77777777" w:rsidR="000444E2" w:rsidRPr="00A24B87" w:rsidRDefault="000444E2" w:rsidP="004165F0">
            <w:pPr>
              <w:pStyle w:val="DSDocumentData"/>
            </w:pPr>
          </w:p>
        </w:tc>
      </w:tr>
      <w:tr w:rsidR="000444E2" w:rsidRPr="00A24B87" w14:paraId="6B3485AF" w14:textId="77777777" w:rsidTr="004165F0">
        <w:trPr>
          <w:cantSplit/>
        </w:trPr>
        <w:tc>
          <w:tcPr>
            <w:tcW w:w="1021" w:type="pct"/>
            <w:tcMar>
              <w:right w:w="113" w:type="dxa"/>
            </w:tcMar>
          </w:tcPr>
          <w:p w14:paraId="7917AAF7" w14:textId="77777777" w:rsidR="000444E2" w:rsidRPr="00A24B87" w:rsidRDefault="000444E2" w:rsidP="004165F0">
            <w:pPr>
              <w:pStyle w:val="DSLabels"/>
            </w:pPr>
            <w:r w:rsidRPr="00A24B87">
              <w:t>Dossier</w:t>
            </w:r>
          </w:p>
        </w:tc>
        <w:tc>
          <w:tcPr>
            <w:tcW w:w="60" w:type="pct"/>
          </w:tcPr>
          <w:p w14:paraId="1C06B095" w14:textId="77777777" w:rsidR="000444E2" w:rsidRPr="00A24B87" w:rsidRDefault="000444E2" w:rsidP="004165F0">
            <w:pPr>
              <w:pStyle w:val="DSDocumentData"/>
            </w:pPr>
            <w:r w:rsidRPr="00A24B87">
              <w:t>:</w:t>
            </w:r>
          </w:p>
        </w:tc>
        <w:tc>
          <w:tcPr>
            <w:tcW w:w="3919" w:type="pct"/>
            <w:tcMar>
              <w:left w:w="57" w:type="dxa"/>
            </w:tcMar>
          </w:tcPr>
          <w:p w14:paraId="47B0F85B" w14:textId="77777777" w:rsidR="000444E2" w:rsidRPr="00A24B87" w:rsidRDefault="000444E2" w:rsidP="004165F0">
            <w:pPr>
              <w:pStyle w:val="DSDocumentData"/>
            </w:pPr>
            <w:r w:rsidRPr="00A24B87">
              <w:t>Heijst Van-beroep (20160065)</w:t>
            </w:r>
          </w:p>
        </w:tc>
      </w:tr>
      <w:tr w:rsidR="000444E2" w:rsidRPr="00A24B87" w14:paraId="1AA60A75" w14:textId="77777777" w:rsidTr="004165F0">
        <w:trPr>
          <w:cantSplit/>
        </w:trPr>
        <w:tc>
          <w:tcPr>
            <w:tcW w:w="1021" w:type="pct"/>
            <w:tcMar>
              <w:right w:w="113" w:type="dxa"/>
            </w:tcMar>
          </w:tcPr>
          <w:p w14:paraId="58F9877A" w14:textId="77777777" w:rsidR="000444E2" w:rsidRPr="00A24B87" w:rsidRDefault="000444E2" w:rsidP="004165F0">
            <w:pPr>
              <w:pStyle w:val="DSLabels"/>
            </w:pPr>
            <w:r w:rsidRPr="00A24B87">
              <w:t>Onze ref.</w:t>
            </w:r>
          </w:p>
        </w:tc>
        <w:tc>
          <w:tcPr>
            <w:tcW w:w="60" w:type="pct"/>
          </w:tcPr>
          <w:p w14:paraId="77CF4BBA" w14:textId="77777777" w:rsidR="000444E2" w:rsidRPr="00A24B87" w:rsidRDefault="000444E2" w:rsidP="004165F0">
            <w:pPr>
              <w:pStyle w:val="DSDocumentData"/>
            </w:pPr>
            <w:r w:rsidRPr="00A24B87">
              <w:t>:</w:t>
            </w:r>
          </w:p>
        </w:tc>
        <w:tc>
          <w:tcPr>
            <w:tcW w:w="3919" w:type="pct"/>
            <w:tcMar>
              <w:left w:w="57" w:type="dxa"/>
            </w:tcMar>
          </w:tcPr>
          <w:p w14:paraId="66991ACD" w14:textId="77777777" w:rsidR="000444E2" w:rsidRPr="00A24B87" w:rsidRDefault="000444E2" w:rsidP="004165F0">
            <w:pPr>
              <w:pStyle w:val="DSDocumentData"/>
            </w:pPr>
            <w:r w:rsidRPr="00A24B87">
              <w:t>JH/20160065/2016/0547</w:t>
            </w:r>
          </w:p>
        </w:tc>
      </w:tr>
      <w:tr w:rsidR="000444E2" w:rsidRPr="00A24B87" w14:paraId="7F21E036" w14:textId="77777777" w:rsidTr="004165F0">
        <w:trPr>
          <w:cantSplit/>
        </w:trPr>
        <w:tc>
          <w:tcPr>
            <w:tcW w:w="1021" w:type="pct"/>
            <w:tcMar>
              <w:right w:w="113" w:type="dxa"/>
            </w:tcMar>
          </w:tcPr>
          <w:p w14:paraId="6EEBF821" w14:textId="77777777" w:rsidR="000444E2" w:rsidRPr="00A24B87" w:rsidRDefault="000444E2" w:rsidP="004165F0">
            <w:pPr>
              <w:pStyle w:val="DSLabels"/>
            </w:pPr>
            <w:r w:rsidRPr="00A24B87">
              <w:t>Uw ref.</w:t>
            </w:r>
          </w:p>
        </w:tc>
        <w:tc>
          <w:tcPr>
            <w:tcW w:w="60" w:type="pct"/>
          </w:tcPr>
          <w:p w14:paraId="6D9AEAB8" w14:textId="77777777" w:rsidR="000444E2" w:rsidRPr="00A24B87" w:rsidRDefault="000444E2" w:rsidP="004165F0">
            <w:pPr>
              <w:pStyle w:val="DSDocumentData"/>
            </w:pPr>
            <w:r w:rsidRPr="00A24B87">
              <w:t>:</w:t>
            </w:r>
          </w:p>
        </w:tc>
        <w:tc>
          <w:tcPr>
            <w:tcW w:w="3919" w:type="pct"/>
            <w:tcMar>
              <w:left w:w="57" w:type="dxa"/>
            </w:tcMar>
          </w:tcPr>
          <w:p w14:paraId="6B2B81DD" w14:textId="77777777" w:rsidR="000444E2" w:rsidRPr="00A24B87" w:rsidRDefault="000444E2" w:rsidP="004165F0">
            <w:pPr>
              <w:pStyle w:val="DSDocumentData"/>
            </w:pPr>
            <w:r>
              <w:t>ROT 16 / 291 AW GVZ</w:t>
            </w:r>
          </w:p>
        </w:tc>
      </w:tr>
      <w:tr w:rsidR="000444E2" w:rsidRPr="00A24B87" w14:paraId="02426A88" w14:textId="77777777" w:rsidTr="004165F0">
        <w:trPr>
          <w:cantSplit/>
        </w:trPr>
        <w:tc>
          <w:tcPr>
            <w:tcW w:w="1021" w:type="pct"/>
            <w:tcMar>
              <w:right w:w="113" w:type="dxa"/>
            </w:tcMar>
          </w:tcPr>
          <w:p w14:paraId="51A36B3B" w14:textId="77777777" w:rsidR="000444E2" w:rsidRPr="00A24B87" w:rsidRDefault="000444E2" w:rsidP="004165F0">
            <w:pPr>
              <w:pStyle w:val="DSLabels"/>
            </w:pPr>
            <w:r w:rsidRPr="00A24B87">
              <w:t xml:space="preserve">E-mail </w:t>
            </w:r>
          </w:p>
        </w:tc>
        <w:tc>
          <w:tcPr>
            <w:tcW w:w="60" w:type="pct"/>
          </w:tcPr>
          <w:p w14:paraId="05559AC4" w14:textId="77777777" w:rsidR="000444E2" w:rsidRPr="00A24B87" w:rsidRDefault="000444E2" w:rsidP="004165F0">
            <w:pPr>
              <w:pStyle w:val="DSDocumentData"/>
            </w:pPr>
            <w:r w:rsidRPr="00A24B87">
              <w:t>:</w:t>
            </w:r>
          </w:p>
        </w:tc>
        <w:tc>
          <w:tcPr>
            <w:tcW w:w="3919" w:type="pct"/>
            <w:tcMar>
              <w:left w:w="57" w:type="dxa"/>
            </w:tcMar>
          </w:tcPr>
          <w:p w14:paraId="401F0CFF" w14:textId="77777777" w:rsidR="000444E2" w:rsidRPr="00A24B87" w:rsidRDefault="000444E2" w:rsidP="004165F0">
            <w:pPr>
              <w:pStyle w:val="DSDocumentData"/>
            </w:pPr>
            <w:r w:rsidRPr="00A24B87">
              <w:t>hamann@delissenmartens.nl</w:t>
            </w:r>
          </w:p>
        </w:tc>
      </w:tr>
    </w:tbl>
    <w:p w14:paraId="48FD995B" w14:textId="77777777" w:rsidR="000444E2" w:rsidRPr="00A24B87" w:rsidRDefault="000444E2" w:rsidP="000444E2"/>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14"/>
      </w:tblGrid>
      <w:tr w:rsidR="000444E2" w:rsidRPr="00A24B87" w14:paraId="557E2AD1" w14:textId="77777777" w:rsidTr="00C25E7D">
        <w:trPr>
          <w:trHeight w:val="703"/>
        </w:trPr>
        <w:tc>
          <w:tcPr>
            <w:tcW w:w="9214" w:type="dxa"/>
            <w:shd w:val="clear" w:color="auto" w:fill="auto"/>
          </w:tcPr>
          <w:p w14:paraId="43F10982" w14:textId="67FCFC26" w:rsidR="000444E2" w:rsidRDefault="000444E2" w:rsidP="004165F0">
            <w:r>
              <w:t xml:space="preserve">Edelachtbare heer, </w:t>
            </w:r>
            <w:proofErr w:type="spellStart"/>
            <w:r>
              <w:t>vrouwe</w:t>
            </w:r>
            <w:proofErr w:type="spellEnd"/>
            <w:r>
              <w:t xml:space="preserve">, </w:t>
            </w:r>
          </w:p>
          <w:p w14:paraId="11069BB8" w14:textId="77777777" w:rsidR="000444E2" w:rsidRDefault="000444E2" w:rsidP="004165F0"/>
          <w:p w14:paraId="7BE7017E" w14:textId="77777777" w:rsidR="000444E2" w:rsidRDefault="000444E2" w:rsidP="000444E2">
            <w:r>
              <w:t xml:space="preserve">Hierna gelieve u aan te treffen de gronden van het lopende beroep. </w:t>
            </w:r>
          </w:p>
          <w:p w14:paraId="4EA9B4A6" w14:textId="77777777" w:rsidR="000444E2" w:rsidRDefault="000444E2" w:rsidP="000444E2"/>
          <w:p w14:paraId="4E121FEE" w14:textId="00590506" w:rsidR="00C25E7D" w:rsidRPr="00C25E7D" w:rsidRDefault="00C25E7D" w:rsidP="00C25E7D">
            <w:pPr>
              <w:pStyle w:val="Lijstalinea"/>
              <w:numPr>
                <w:ilvl w:val="0"/>
                <w:numId w:val="30"/>
              </w:numPr>
              <w:rPr>
                <w:i/>
              </w:rPr>
            </w:pPr>
            <w:r w:rsidRPr="00C25E7D">
              <w:rPr>
                <w:i/>
              </w:rPr>
              <w:t>Standpunt verweerder</w:t>
            </w:r>
          </w:p>
          <w:p w14:paraId="48965936" w14:textId="40A078FE" w:rsidR="000444E2" w:rsidRPr="0091504E" w:rsidRDefault="000444E2" w:rsidP="00C25E7D">
            <w:pPr>
              <w:pStyle w:val="Lijstalinea"/>
              <w:numPr>
                <w:ilvl w:val="1"/>
                <w:numId w:val="30"/>
              </w:numPr>
              <w:rPr>
                <w:i/>
              </w:rPr>
            </w:pPr>
            <w:r>
              <w:t xml:space="preserve">In het bestreden besluit </w:t>
            </w:r>
            <w:r w:rsidR="00E05C29">
              <w:t>geeft verweerder aan dat eiser</w:t>
            </w:r>
            <w:r w:rsidR="00C25E7D">
              <w:t xml:space="preserve"> niet zou hebben aangetoond dat sprake is van causaal verband tussen zijn huidige gezondheidsklachten </w:t>
            </w:r>
            <w:r w:rsidR="00587F21">
              <w:t>en</w:t>
            </w:r>
            <w:r w:rsidR="00C25E7D">
              <w:t xml:space="preserve"> zijn werkzaamheden op de a</w:t>
            </w:r>
            <w:r w:rsidR="00587F21">
              <w:t>fdeling begraafplaatsen bij de g</w:t>
            </w:r>
            <w:r w:rsidR="00C25E7D">
              <w:t xml:space="preserve">emeente Rotterdam. </w:t>
            </w:r>
          </w:p>
          <w:p w14:paraId="67F15761" w14:textId="77777777" w:rsidR="0091504E" w:rsidRPr="0091504E" w:rsidRDefault="0091504E" w:rsidP="0091504E">
            <w:pPr>
              <w:pStyle w:val="Lijstalinea"/>
              <w:ind w:left="1080"/>
              <w:rPr>
                <w:i/>
              </w:rPr>
            </w:pPr>
          </w:p>
          <w:p w14:paraId="73BBA0E5" w14:textId="6A5860E5" w:rsidR="0091504E" w:rsidRPr="00C25E7D" w:rsidRDefault="0091504E" w:rsidP="00C25E7D">
            <w:pPr>
              <w:pStyle w:val="Lijstalinea"/>
              <w:numPr>
                <w:ilvl w:val="1"/>
                <w:numId w:val="30"/>
              </w:numPr>
              <w:rPr>
                <w:i/>
              </w:rPr>
            </w:pPr>
            <w:r>
              <w:t xml:space="preserve">Gelet hierop zou verweerder </w:t>
            </w:r>
            <w:r w:rsidR="00587F21">
              <w:t xml:space="preserve">eiser </w:t>
            </w:r>
            <w:r>
              <w:t xml:space="preserve">dan ook terecht </w:t>
            </w:r>
            <w:r w:rsidR="00587F21">
              <w:t>hebben gekort in zijn salaris</w:t>
            </w:r>
            <w:r w:rsidR="00F97D02">
              <w:t xml:space="preserve">. Ook meent verweerder </w:t>
            </w:r>
            <w:r>
              <w:t xml:space="preserve">de verzoeken tot herziening van het besluit van 7 april 2015 </w:t>
            </w:r>
            <w:r w:rsidR="00F97D02">
              <w:t xml:space="preserve">op juiste te gronden te </w:t>
            </w:r>
            <w:r>
              <w:t xml:space="preserve">hebben afgewezen en het verzoek om voorschotbetaling </w:t>
            </w:r>
            <w:r w:rsidR="00A77586">
              <w:t xml:space="preserve">te </w:t>
            </w:r>
            <w:r>
              <w:t>hebben geweigerd.</w:t>
            </w:r>
          </w:p>
          <w:p w14:paraId="5C6AA437" w14:textId="77777777" w:rsidR="00C25E7D" w:rsidRPr="00D5034C" w:rsidRDefault="00C25E7D" w:rsidP="00D5034C">
            <w:pPr>
              <w:rPr>
                <w:i/>
              </w:rPr>
            </w:pPr>
          </w:p>
          <w:p w14:paraId="7A0FA683" w14:textId="293F6E1C" w:rsidR="00C25E7D" w:rsidRDefault="00C25E7D" w:rsidP="00C25E7D">
            <w:pPr>
              <w:pStyle w:val="Lijstalinea"/>
              <w:numPr>
                <w:ilvl w:val="0"/>
                <w:numId w:val="30"/>
              </w:numPr>
              <w:rPr>
                <w:i/>
              </w:rPr>
            </w:pPr>
            <w:r w:rsidRPr="00C25E7D">
              <w:rPr>
                <w:i/>
              </w:rPr>
              <w:t>Juridische kader</w:t>
            </w:r>
          </w:p>
          <w:p w14:paraId="3A399DCA" w14:textId="4A1E7B28" w:rsidR="00C25E7D" w:rsidRPr="00C25E7D" w:rsidRDefault="00C25E7D" w:rsidP="00F97D02">
            <w:pPr>
              <w:pStyle w:val="Lijstalinea"/>
              <w:ind w:left="1080"/>
              <w:rPr>
                <w:i/>
              </w:rPr>
            </w:pPr>
            <w:r>
              <w:t xml:space="preserve">Op grond van artikel 52 lid 8 van het Ambtenarenreglement heeft een ambtenaar recht op doorbetaling van zijn volledige bezoldiging nadat de termijn van zes maanden ziekte is verstreken, indien hij in en door de dienst arbeidsongeschikt is geworden. </w:t>
            </w:r>
          </w:p>
          <w:p w14:paraId="781E23CA" w14:textId="77777777" w:rsidR="00C25E7D" w:rsidRPr="00C25E7D" w:rsidRDefault="00C25E7D" w:rsidP="00C25E7D">
            <w:pPr>
              <w:pStyle w:val="Lijstalinea"/>
              <w:ind w:left="1080"/>
              <w:rPr>
                <w:i/>
              </w:rPr>
            </w:pPr>
          </w:p>
          <w:p w14:paraId="522644BF" w14:textId="61FBAE5F" w:rsidR="00C25E7D" w:rsidRDefault="00C25E7D" w:rsidP="00C25E7D">
            <w:pPr>
              <w:pStyle w:val="Lijstalinea"/>
              <w:numPr>
                <w:ilvl w:val="0"/>
                <w:numId w:val="30"/>
              </w:numPr>
              <w:rPr>
                <w:i/>
              </w:rPr>
            </w:pPr>
            <w:r w:rsidRPr="00C25E7D">
              <w:rPr>
                <w:i/>
              </w:rPr>
              <w:t>Reactie eiser</w:t>
            </w:r>
          </w:p>
          <w:p w14:paraId="1A7F407E" w14:textId="3F962AC6" w:rsidR="00C25E7D" w:rsidRDefault="00C25E7D" w:rsidP="00C25E7D">
            <w:pPr>
              <w:pStyle w:val="Lijstalinea"/>
              <w:numPr>
                <w:ilvl w:val="1"/>
                <w:numId w:val="30"/>
              </w:numPr>
            </w:pPr>
            <w:r>
              <w:t xml:space="preserve">Eiser kan zich niet vinden in hetgeen in de bestreden beschikking is overwogen. In het navolgende zal zijn standpunt nader worden toegelicht. </w:t>
            </w:r>
          </w:p>
          <w:p w14:paraId="5EDD4B12" w14:textId="77777777" w:rsidR="00C25E7D" w:rsidRDefault="00C25E7D" w:rsidP="00C25E7D">
            <w:pPr>
              <w:pStyle w:val="Lijstalinea"/>
              <w:ind w:left="1080"/>
            </w:pPr>
          </w:p>
          <w:p w14:paraId="6070B504" w14:textId="00B9BF8B" w:rsidR="00C25E7D" w:rsidRDefault="006C47D0" w:rsidP="00C25E7D">
            <w:pPr>
              <w:pStyle w:val="Lijstalinea"/>
              <w:numPr>
                <w:ilvl w:val="1"/>
                <w:numId w:val="30"/>
              </w:numPr>
            </w:pPr>
            <w:r>
              <w:t>De bezwaarschriften dienen</w:t>
            </w:r>
            <w:r w:rsidR="00C25E7D">
              <w:t xml:space="preserve"> hier als ingelast te worden beschouwd.</w:t>
            </w:r>
            <w:r>
              <w:t xml:space="preserve"> </w:t>
            </w:r>
          </w:p>
          <w:p w14:paraId="3858CC55" w14:textId="77777777" w:rsidR="0091504E" w:rsidRDefault="0091504E" w:rsidP="0091504E">
            <w:pPr>
              <w:pStyle w:val="Lijstalinea"/>
            </w:pPr>
          </w:p>
          <w:p w14:paraId="169F15B0" w14:textId="39EF67B8" w:rsidR="00C25E7D" w:rsidRDefault="006C47D0" w:rsidP="00C25E7D">
            <w:pPr>
              <w:pStyle w:val="Lijstalinea"/>
              <w:numPr>
                <w:ilvl w:val="1"/>
                <w:numId w:val="30"/>
              </w:numPr>
            </w:pPr>
            <w:r>
              <w:t xml:space="preserve">De commissie stelt in haar advies dat eiser het onderzoek naar zijn arbeidsongeschiktheid zelf zou hebben </w:t>
            </w:r>
            <w:r w:rsidR="0010213E">
              <w:t>geïnitieerd</w:t>
            </w:r>
            <w:r w:rsidR="00F97D02">
              <w:t>. De commissie geeft hiermee een ongenuanceerd beeld weer</w:t>
            </w:r>
            <w:r>
              <w:t>. Zoals in de brief van 21 oktober 2015</w:t>
            </w:r>
            <w:r w:rsidR="0010213E">
              <w:t xml:space="preserve"> </w:t>
            </w:r>
            <w:r w:rsidR="0010213E">
              <w:lastRenderedPageBreak/>
              <w:t>(</w:t>
            </w:r>
            <w:r w:rsidR="0010213E" w:rsidRPr="0010213E">
              <w:rPr>
                <w:b/>
              </w:rPr>
              <w:t>productie 39</w:t>
            </w:r>
            <w:r w:rsidR="0010213E">
              <w:t>)</w:t>
            </w:r>
            <w:r>
              <w:t xml:space="preserve"> is aangegeven</w:t>
            </w:r>
            <w:r w:rsidR="0010213E">
              <w:t>, was eiser ervan op de hoogte dat verweerder het Nederlands Centrum van Beroepsziekte (</w:t>
            </w:r>
            <w:proofErr w:type="spellStart"/>
            <w:r w:rsidR="0010213E">
              <w:t>NCvB</w:t>
            </w:r>
            <w:proofErr w:type="spellEnd"/>
            <w:r w:rsidR="0010213E">
              <w:t>) had ingeschakeld teneinde een onderzoek te laten verrichten. Parallel daaraan is door het kantoor van onder</w:t>
            </w:r>
            <w:r w:rsidR="00F97D02">
              <w:t>ge</w:t>
            </w:r>
            <w:r w:rsidR="0010213E">
              <w:t xml:space="preserve">tekende in het kader van de </w:t>
            </w:r>
            <w:r w:rsidR="0010213E" w:rsidRPr="005E246F">
              <w:rPr>
                <w:u w:val="single"/>
              </w:rPr>
              <w:t>aansprakelijkheidszaak</w:t>
            </w:r>
            <w:r w:rsidR="0010213E">
              <w:t xml:space="preserve"> die tegen verweerder is aangespannen, het </w:t>
            </w:r>
            <w:r w:rsidR="00F97D02">
              <w:t>Nederlands Kenniscentrum Arbeid en Longaandoening (</w:t>
            </w:r>
            <w:r w:rsidR="0010213E">
              <w:t>NKAL</w:t>
            </w:r>
            <w:r w:rsidR="00F97D02">
              <w:t>)</w:t>
            </w:r>
            <w:r w:rsidR="0010213E">
              <w:t xml:space="preserve"> aangeschreven. Toen het </w:t>
            </w:r>
            <w:proofErr w:type="spellStart"/>
            <w:r w:rsidR="0010213E">
              <w:t>NCvB</w:t>
            </w:r>
            <w:proofErr w:type="spellEnd"/>
            <w:r w:rsidR="0010213E">
              <w:t xml:space="preserve"> </w:t>
            </w:r>
            <w:r w:rsidR="00F97D02">
              <w:t>ter ore was gekomen</w:t>
            </w:r>
            <w:r w:rsidR="0010213E">
              <w:t xml:space="preserve"> dat ook het NKAL was benaderd, werd eiser zowel door het </w:t>
            </w:r>
            <w:proofErr w:type="spellStart"/>
            <w:r w:rsidR="0010213E">
              <w:t>NCvB</w:t>
            </w:r>
            <w:proofErr w:type="spellEnd"/>
            <w:r w:rsidR="0010213E">
              <w:t xml:space="preserve"> alsook door de bedrijfsarts geadviseerd om het onderzoek bij het </w:t>
            </w:r>
            <w:proofErr w:type="spellStart"/>
            <w:r w:rsidR="0010213E">
              <w:t>NCvB</w:t>
            </w:r>
            <w:proofErr w:type="spellEnd"/>
            <w:r w:rsidR="0010213E">
              <w:t xml:space="preserve"> tijdelijk stop te zetten. </w:t>
            </w:r>
            <w:r w:rsidR="005E246F">
              <w:t xml:space="preserve">Men wilde het NKAL-rapport afwachten alvorens nieuwe onderzoeken zouden worden verricht, aldus het </w:t>
            </w:r>
            <w:proofErr w:type="spellStart"/>
            <w:r w:rsidR="005E246F">
              <w:t>NCvB</w:t>
            </w:r>
            <w:proofErr w:type="spellEnd"/>
            <w:r w:rsidR="005E246F">
              <w:t xml:space="preserve">. Bovendien beschikt het NKAL in tegenstelling tot het </w:t>
            </w:r>
            <w:proofErr w:type="spellStart"/>
            <w:r w:rsidR="005E246F">
              <w:t>NCvB</w:t>
            </w:r>
            <w:proofErr w:type="spellEnd"/>
            <w:r w:rsidR="005E246F">
              <w:t xml:space="preserve"> over specialistische kennis op het gebied van longaandoeningen. </w:t>
            </w:r>
            <w:r w:rsidR="0010213E">
              <w:t xml:space="preserve">Op aanraden van de artsen heeft eiser dan ook zijn afspraak bij het </w:t>
            </w:r>
            <w:proofErr w:type="spellStart"/>
            <w:r w:rsidR="0010213E">
              <w:t>NCvB</w:t>
            </w:r>
            <w:proofErr w:type="spellEnd"/>
            <w:r w:rsidR="0010213E">
              <w:t xml:space="preserve"> geannuleerd. Echter, zoals ook in de brief van 16 september 2014 (</w:t>
            </w:r>
            <w:r w:rsidR="0010213E" w:rsidRPr="005E246F">
              <w:rPr>
                <w:b/>
              </w:rPr>
              <w:t>productie 39</w:t>
            </w:r>
            <w:r w:rsidR="0010213E">
              <w:t xml:space="preserve">) is aangegeven, was eiser te allen tijden bereid </w:t>
            </w:r>
            <w:r w:rsidR="005E246F">
              <w:t xml:space="preserve">om mee te werken aan </w:t>
            </w:r>
            <w:r w:rsidR="00F97D02">
              <w:t>een</w:t>
            </w:r>
            <w:r w:rsidR="0010213E">
              <w:t xml:space="preserve"> onderzoek</w:t>
            </w:r>
            <w:r w:rsidR="00F97D02">
              <w:t xml:space="preserve"> door het </w:t>
            </w:r>
            <w:proofErr w:type="spellStart"/>
            <w:r w:rsidR="00F97D02">
              <w:t>NCvB</w:t>
            </w:r>
            <w:proofErr w:type="spellEnd"/>
            <w:r w:rsidR="005E246F">
              <w:t xml:space="preserve">. Dat het </w:t>
            </w:r>
            <w:proofErr w:type="spellStart"/>
            <w:r w:rsidR="005E246F">
              <w:t>NCvB</w:t>
            </w:r>
            <w:proofErr w:type="spellEnd"/>
            <w:r w:rsidR="005E246F">
              <w:t xml:space="preserve">-onderzoek is stopgezet is dan ook geheel aan verweerder te wijten. Eiser benadrukt nogmaals dat door het inschakelen van het NKAL niet </w:t>
            </w:r>
            <w:r w:rsidR="00F97D02">
              <w:t>werd</w:t>
            </w:r>
            <w:r w:rsidR="005E246F">
              <w:t xml:space="preserve"> beoogd het </w:t>
            </w:r>
            <w:proofErr w:type="spellStart"/>
            <w:r w:rsidR="005E246F">
              <w:t>NCvB</w:t>
            </w:r>
            <w:proofErr w:type="spellEnd"/>
            <w:r w:rsidR="005E246F">
              <w:t>-onderzoek stop te zetten</w:t>
            </w:r>
            <w:r w:rsidR="00F97D02">
              <w:t xml:space="preserve"> dan wel te traineren</w:t>
            </w:r>
            <w:r w:rsidR="005E246F">
              <w:t xml:space="preserve">. Overigens wordt hierbij opgemerkt dat het eiser vrijstaat om op eigen initiatief buiten het onderzoek van verweerder om, zelf bewijsmateriaal te verzamelen </w:t>
            </w:r>
            <w:r w:rsidR="00A77586">
              <w:t>dat</w:t>
            </w:r>
            <w:r w:rsidR="00F97D02">
              <w:t xml:space="preserve"> inzicht </w:t>
            </w:r>
            <w:r w:rsidR="00A77586">
              <w:t>geeft</w:t>
            </w:r>
            <w:r w:rsidR="00F97D02">
              <w:t xml:space="preserve"> in</w:t>
            </w:r>
            <w:r w:rsidR="005E246F">
              <w:t xml:space="preserve"> zijn gezondheidsklachten. Verweerder had eiser kunnen oproepen om alsnog op de afspraken bij het </w:t>
            </w:r>
            <w:proofErr w:type="spellStart"/>
            <w:r w:rsidR="005E246F">
              <w:t>NCvB</w:t>
            </w:r>
            <w:proofErr w:type="spellEnd"/>
            <w:r w:rsidR="005E246F">
              <w:t xml:space="preserve"> te verschijnen. Dat verweerder dit heeft nagelaten, kan eiser niet worden verweten.</w:t>
            </w:r>
          </w:p>
          <w:p w14:paraId="3F386862" w14:textId="77777777" w:rsidR="005E246F" w:rsidRDefault="005E246F" w:rsidP="005E246F">
            <w:pPr>
              <w:pStyle w:val="Lijstalinea"/>
              <w:ind w:left="1080"/>
            </w:pPr>
          </w:p>
          <w:p w14:paraId="77B90031" w14:textId="06CE538D" w:rsidR="00F97D02" w:rsidRPr="00F97D02" w:rsidRDefault="00F97D02" w:rsidP="005E246F">
            <w:pPr>
              <w:pStyle w:val="Lijstalinea"/>
              <w:ind w:left="1080"/>
              <w:rPr>
                <w:i/>
              </w:rPr>
            </w:pPr>
            <w:r w:rsidRPr="00F97D02">
              <w:rPr>
                <w:i/>
              </w:rPr>
              <w:t xml:space="preserve">Arbeidsongeschiktheid </w:t>
            </w:r>
          </w:p>
          <w:p w14:paraId="12C2C182" w14:textId="2166B2D4" w:rsidR="005E246F" w:rsidRDefault="00A42BC7" w:rsidP="00C25E7D">
            <w:pPr>
              <w:pStyle w:val="Lijstalinea"/>
              <w:numPr>
                <w:ilvl w:val="1"/>
                <w:numId w:val="30"/>
              </w:numPr>
            </w:pPr>
            <w:r>
              <w:t>Eiser handhaaft zijn standpunt dat sprake is van arbeidsongesc</w:t>
            </w:r>
            <w:r w:rsidR="00F97D02">
              <w:t>hiktheid in en door de dienst. T</w:t>
            </w:r>
            <w:r>
              <w:t>er nadere adstructie hiervan wordt het volgende opgemerkt.</w:t>
            </w:r>
          </w:p>
          <w:p w14:paraId="38B42F19" w14:textId="77777777" w:rsidR="00A42BC7" w:rsidRDefault="00A42BC7" w:rsidP="00A42BC7">
            <w:pPr>
              <w:pStyle w:val="Lijstalinea"/>
            </w:pPr>
          </w:p>
          <w:p w14:paraId="0EEC344D" w14:textId="306AC9BF" w:rsidR="00C25E7D" w:rsidRDefault="00A42BC7" w:rsidP="00C25E7D">
            <w:pPr>
              <w:pStyle w:val="Lijstalinea"/>
              <w:numPr>
                <w:ilvl w:val="1"/>
                <w:numId w:val="30"/>
              </w:numPr>
            </w:pPr>
            <w:r>
              <w:t>Ten eerste ziet eiser in tegenstelling tot de bezwarencommissie, geen</w:t>
            </w:r>
            <w:r w:rsidR="00754B12">
              <w:t xml:space="preserve"> (expliciete)</w:t>
            </w:r>
            <w:r>
              <w:t xml:space="preserve"> overwegingen in de uitspraken van de voorzieningenrechter omtrent de causaliteit tussen de arbeidsongeschiktheid en de uitoefening van de dienst. In de uitspraak van 6 mei 2015 (</w:t>
            </w:r>
            <w:r w:rsidRPr="00A42BC7">
              <w:rPr>
                <w:b/>
              </w:rPr>
              <w:t>productie 20</w:t>
            </w:r>
            <w:r>
              <w:t xml:space="preserve">) overweegt de voorzieningenrechter slechts dat er geen sprake is van spoedeisend belang wegens het vermeende gebrek aan financiële misère. </w:t>
            </w:r>
            <w:r w:rsidR="00801B4B">
              <w:t>In de uitspraak van 15 juli 2015 (</w:t>
            </w:r>
            <w:r w:rsidR="00801B4B" w:rsidRPr="00A77586">
              <w:rPr>
                <w:b/>
              </w:rPr>
              <w:t>productie 30</w:t>
            </w:r>
            <w:r w:rsidR="00801B4B">
              <w:t xml:space="preserve">) overweegt de voorzieningenrechter weliswaar dat de bestreden besluiten niet onrechtmatig zijn omdat de arbeidsongeschiktheid in en uit de dienst niet vast zou staan, echter, nadere inhoudelijke overwegingen hieromtrent ontbreken. Niet duidelijk is waarom de voorzieningenrechter het NKAL-rapport onvoldoende achtte. </w:t>
            </w:r>
          </w:p>
          <w:p w14:paraId="0C11A554" w14:textId="77777777" w:rsidR="00801B4B" w:rsidRDefault="00801B4B" w:rsidP="00801B4B">
            <w:pPr>
              <w:pStyle w:val="Lijstalinea"/>
            </w:pPr>
          </w:p>
          <w:p w14:paraId="01D2B90C" w14:textId="3CBFBF1D" w:rsidR="00801B4B" w:rsidRDefault="00801B4B" w:rsidP="002101E3">
            <w:pPr>
              <w:pStyle w:val="Lijstalinea"/>
              <w:numPr>
                <w:ilvl w:val="1"/>
                <w:numId w:val="30"/>
              </w:numPr>
            </w:pPr>
            <w:r>
              <w:t xml:space="preserve">Ter discussie staat of eiser erin is geslaagd aan te tonen dat sprake is van voldoende mate van waarschijnlijkheid dat zijn gezondheidsklachten door zijn werkzaamheden met het bestrijdingsmiddel </w:t>
            </w:r>
            <w:proofErr w:type="spellStart"/>
            <w:r>
              <w:t>Biomos</w:t>
            </w:r>
            <w:proofErr w:type="spellEnd"/>
            <w:r>
              <w:t xml:space="preserve"> op de begraafplaatsen van de gemeente Rotterdam zijn veroorzaakt. Door partijen is over en weer </w:t>
            </w:r>
            <w:r>
              <w:lastRenderedPageBreak/>
              <w:t xml:space="preserve">verwezen naar vaste jurisprudentie van de Centrale Raad van Beroep op dit punt. </w:t>
            </w:r>
            <w:r w:rsidR="002101E3">
              <w:t>In een uitspraak van de Raad van 19 september 2002 (</w:t>
            </w:r>
            <w:r w:rsidR="002101E3" w:rsidRPr="002101E3">
              <w:t>ECLI:NL:CRVB:2002:AE8965</w:t>
            </w:r>
            <w:r w:rsidR="002101E3">
              <w:t>) wordt in rechtsoverweging 2.3.2. het volgende overwogen:</w:t>
            </w:r>
          </w:p>
          <w:p w14:paraId="1F1E6BF0" w14:textId="77777777" w:rsidR="002101E3" w:rsidRDefault="002101E3" w:rsidP="002101E3">
            <w:pPr>
              <w:pStyle w:val="Lijstalinea"/>
            </w:pPr>
          </w:p>
          <w:p w14:paraId="2160F186" w14:textId="053A60D9" w:rsidR="002101E3" w:rsidRPr="002101E3" w:rsidRDefault="002101E3" w:rsidP="002101E3">
            <w:pPr>
              <w:pStyle w:val="Lijstalinea"/>
              <w:ind w:left="1080"/>
              <w:rPr>
                <w:i/>
              </w:rPr>
            </w:pPr>
            <w:r>
              <w:rPr>
                <w:i/>
              </w:rPr>
              <w:t>“</w:t>
            </w:r>
            <w:r w:rsidRPr="002101E3">
              <w:rPr>
                <w:i/>
              </w:rPr>
              <w:t xml:space="preserve">In de bewoordingen "in de uitoefening van zijn werkzaamheden" is tot uitdrukking gebracht dat er tussen de uitoefening van de werkzaamheden en de schade causaal verband moet bestaan. Volgens vaste rechtspraak van de Raad (zie </w:t>
            </w:r>
            <w:proofErr w:type="spellStart"/>
            <w:r w:rsidRPr="002101E3">
              <w:rPr>
                <w:i/>
              </w:rPr>
              <w:t>CRvB</w:t>
            </w:r>
            <w:proofErr w:type="spellEnd"/>
            <w:r w:rsidRPr="002101E3">
              <w:rPr>
                <w:i/>
              </w:rPr>
              <w:t xml:space="preserve"> 12 maart 1998, TAR 1998, 78) acht de Raad een dergelijk causaal verband (eerst) aanwezig indien er een voldoende mate van waarschijnlijkheid bestaat dat de werkzaamheden en/of werkomstandigheden van de betrokken ambtenaar de bij die ambtenaar aan het licht getreden ziekte daadwerkelijk hebben veroorzaakt. In het onderhavige geval dient de Raad derhalve te beoordelen of er een voldoende mate van waarschijnlijkheid bestaat dat de bij appellante manifest geworden oogziekte is veroorzaakt door de werkzaamheden en/of werkomstandigheden bij het ziekenhuis gedurende de tijd dat zij in het laboratorium werkzaam was.</w:t>
            </w:r>
            <w:r>
              <w:rPr>
                <w:i/>
              </w:rPr>
              <w:t>”.</w:t>
            </w:r>
          </w:p>
          <w:p w14:paraId="5A5D2BA4" w14:textId="77777777" w:rsidR="00A42BC7" w:rsidRDefault="00A42BC7" w:rsidP="00A42BC7">
            <w:pPr>
              <w:pStyle w:val="Lijstalinea"/>
            </w:pPr>
          </w:p>
          <w:p w14:paraId="4139DADA" w14:textId="6E207FA5" w:rsidR="00572074" w:rsidRDefault="00754B12" w:rsidP="00C25E7D">
            <w:pPr>
              <w:pStyle w:val="Lijstalinea"/>
              <w:numPr>
                <w:ilvl w:val="1"/>
                <w:numId w:val="30"/>
              </w:numPr>
            </w:pPr>
            <w:r>
              <w:t>Om</w:t>
            </w:r>
            <w:r w:rsidR="002101E3">
              <w:t xml:space="preserve"> een </w:t>
            </w:r>
            <w:r>
              <w:t>antwoord</w:t>
            </w:r>
            <w:r w:rsidR="002101E3">
              <w:t xml:space="preserve"> </w:t>
            </w:r>
            <w:r>
              <w:t>te</w:t>
            </w:r>
            <w:r w:rsidR="002101E3">
              <w:t xml:space="preserve"> gegeven </w:t>
            </w:r>
            <w:r>
              <w:t>op</w:t>
            </w:r>
            <w:r w:rsidR="002101E3">
              <w:t xml:space="preserve"> de vraag of sprake is van </w:t>
            </w:r>
            <w:r w:rsidR="00572074">
              <w:t xml:space="preserve">arbeidsongeschiktheid in en </w:t>
            </w:r>
            <w:r>
              <w:t>door</w:t>
            </w:r>
            <w:r w:rsidR="00572074">
              <w:t xml:space="preserve"> de dient</w:t>
            </w:r>
            <w:r>
              <w:t>, dient</w:t>
            </w:r>
            <w:r w:rsidR="002101E3">
              <w:t xml:space="preserve"> te worden nagegaan of eiser </w:t>
            </w:r>
            <w:r w:rsidR="00572074">
              <w:t xml:space="preserve">heeft aangetoond dat er een voldoende mate van waarschijnlijkheid bestaat dat zijn klachten </w:t>
            </w:r>
            <w:r>
              <w:t xml:space="preserve">zijn </w:t>
            </w:r>
            <w:r w:rsidR="00572074">
              <w:t xml:space="preserve">veroorzaakt door zijn werkzaamheden. Van eiser wordt niet, zoals verweerder stelt, geëist dat hij een causaal verband aantoont. De bewijslast bij het toetsingscriterium “voldoende mate van waarschijnlijkheid” ligt lager dan bij de vraag naar “causaliteit”. </w:t>
            </w:r>
          </w:p>
          <w:p w14:paraId="50FE0B8F" w14:textId="77777777" w:rsidR="00572074" w:rsidRDefault="00572074" w:rsidP="00572074">
            <w:pPr>
              <w:pStyle w:val="Lijstalinea"/>
              <w:ind w:left="1080"/>
            </w:pPr>
          </w:p>
          <w:p w14:paraId="3D0E49A3" w14:textId="56FE13E0" w:rsidR="00572074" w:rsidRDefault="008C4249" w:rsidP="00C25E7D">
            <w:pPr>
              <w:pStyle w:val="Lijstalinea"/>
              <w:numPr>
                <w:ilvl w:val="1"/>
                <w:numId w:val="30"/>
              </w:numPr>
            </w:pPr>
            <w:r>
              <w:t xml:space="preserve">Verweerder stelt dat uit de rapporten van het NKAL en het </w:t>
            </w:r>
            <w:proofErr w:type="spellStart"/>
            <w:r>
              <w:t>NCvB</w:t>
            </w:r>
            <w:proofErr w:type="spellEnd"/>
            <w:r>
              <w:t xml:space="preserve"> niet kan worden afgeleid dat het </w:t>
            </w:r>
            <w:r w:rsidR="00754B12">
              <w:t>voldoende</w:t>
            </w:r>
            <w:r>
              <w:t xml:space="preserve"> waarschijnlijk is dat de gezondheidsklachten van eiser voorvloeien uit zijn werkzaamheden met </w:t>
            </w:r>
            <w:proofErr w:type="spellStart"/>
            <w:r>
              <w:t>Biomos</w:t>
            </w:r>
            <w:proofErr w:type="spellEnd"/>
            <w:r>
              <w:t xml:space="preserve">. Eiser ziet dit anders. </w:t>
            </w:r>
          </w:p>
          <w:p w14:paraId="78979D6E" w14:textId="77777777" w:rsidR="008C4249" w:rsidRDefault="008C4249" w:rsidP="008C4249">
            <w:pPr>
              <w:pStyle w:val="Lijstalinea"/>
            </w:pPr>
          </w:p>
          <w:p w14:paraId="3C7D0E3D" w14:textId="041B051F" w:rsidR="008C4249" w:rsidRDefault="008C4249" w:rsidP="00C25E7D">
            <w:pPr>
              <w:pStyle w:val="Lijstalinea"/>
              <w:numPr>
                <w:ilvl w:val="1"/>
                <w:numId w:val="30"/>
              </w:numPr>
            </w:pPr>
            <w:r>
              <w:t xml:space="preserve">Het rapport van het NKAL </w:t>
            </w:r>
            <w:r w:rsidR="002760ED">
              <w:t xml:space="preserve">van 23 december 2014 </w:t>
            </w:r>
            <w:r w:rsidR="00115F8D">
              <w:t>(</w:t>
            </w:r>
            <w:r w:rsidR="00115F8D" w:rsidRPr="00115F8D">
              <w:rPr>
                <w:b/>
              </w:rPr>
              <w:t>productie 12</w:t>
            </w:r>
            <w:r w:rsidR="00115F8D">
              <w:t xml:space="preserve">) wordt door de longarts dr. J.M Rooijackers en de bedrijfsarts-klinische arbeidsgeneeskunde, drs. H. </w:t>
            </w:r>
            <w:proofErr w:type="spellStart"/>
            <w:r w:rsidR="00115F8D">
              <w:t>Stigter</w:t>
            </w:r>
            <w:proofErr w:type="spellEnd"/>
            <w:r w:rsidR="00115F8D">
              <w:t xml:space="preserve">, geconcludeerd dat er sterke aanwijzingen zijn voor een </w:t>
            </w:r>
            <w:proofErr w:type="spellStart"/>
            <w:r w:rsidR="00115F8D">
              <w:t>arbeidsgerelateerde</w:t>
            </w:r>
            <w:proofErr w:type="spellEnd"/>
            <w:r w:rsidR="00115F8D">
              <w:t xml:space="preserve"> obstructief longlijden, astma of COPD met bronchiale hyperreactiviteit, gecombineerd met restrictief en obstructief gestoorde longfunctie en sterk afgenomen diffusiecapaciteit. Reeds gelet hierop dient te worden aangenomen dat er een voldoende mate van waarschijnlijkheid bestaat dat de werkzaamheden van eiser de oorzaak zijn van zijn huidige gezondheidstoestand.</w:t>
            </w:r>
          </w:p>
          <w:p w14:paraId="002BEC3F" w14:textId="77777777" w:rsidR="004D12B5" w:rsidRDefault="004D12B5" w:rsidP="004D12B5">
            <w:pPr>
              <w:pStyle w:val="Lijstalinea"/>
            </w:pPr>
          </w:p>
          <w:p w14:paraId="1A3F0EEA" w14:textId="3A6FE7AF" w:rsidR="004D12B5" w:rsidRDefault="004D12B5" w:rsidP="00C25E7D">
            <w:pPr>
              <w:pStyle w:val="Lijstalinea"/>
              <w:numPr>
                <w:ilvl w:val="1"/>
                <w:numId w:val="30"/>
              </w:numPr>
            </w:pPr>
            <w:r>
              <w:t>Bij schrijven d.d. 24 februari 2015 (</w:t>
            </w:r>
            <w:r w:rsidRPr="004D12B5">
              <w:rPr>
                <w:b/>
              </w:rPr>
              <w:t>productie 14</w:t>
            </w:r>
            <w:r>
              <w:t xml:space="preserve">) heeft verweerder op voornoemd rapport gereageerd. Volgens verweerder zou het NKAL de causaliteit in het midden hebben gelaten. Al met al, was het NKAL-rapport </w:t>
            </w:r>
            <w:r w:rsidR="00754B12">
              <w:t xml:space="preserve">volgens verweerder </w:t>
            </w:r>
            <w:r>
              <w:t>onvoldoende om het standpunt van eiser te onderbouwen. In een e-</w:t>
            </w:r>
            <w:r>
              <w:lastRenderedPageBreak/>
              <w:t>mail van 5 mei 2015 (</w:t>
            </w:r>
            <w:r w:rsidRPr="004D12B5">
              <w:rPr>
                <w:b/>
              </w:rPr>
              <w:t>productie 39</w:t>
            </w:r>
            <w:r>
              <w:t xml:space="preserve">) </w:t>
            </w:r>
            <w:r w:rsidR="00C65D54">
              <w:t>geeft dr. Rooijackers een nader</w:t>
            </w:r>
            <w:r w:rsidR="00DF0FBE">
              <w:t>e</w:t>
            </w:r>
            <w:r w:rsidR="00C65D54">
              <w:t xml:space="preserve"> toelichting op zijn rapport. Hij benadrukt dat de causaliteit geenszins in het midden is gelaten maar sterk is overwogen. Verder merkt dr. Rooijackers terecht op dat de vraag naar causaliteit hier niet speelt. Na dient te worden gegaan of sprake is van voldoende aannemelijkheid van een causaal verband. </w:t>
            </w:r>
          </w:p>
          <w:p w14:paraId="68DEA065" w14:textId="77777777" w:rsidR="00115F8D" w:rsidRDefault="00115F8D" w:rsidP="00115F8D">
            <w:pPr>
              <w:pStyle w:val="Lijstalinea"/>
            </w:pPr>
          </w:p>
          <w:p w14:paraId="3E6D0CB6" w14:textId="22A71779" w:rsidR="00115F8D" w:rsidRDefault="00115F8D" w:rsidP="00C25E7D">
            <w:pPr>
              <w:pStyle w:val="Lijstalinea"/>
              <w:numPr>
                <w:ilvl w:val="1"/>
                <w:numId w:val="30"/>
              </w:numPr>
            </w:pPr>
            <w:r>
              <w:t xml:space="preserve">Ruim acht maanden </w:t>
            </w:r>
            <w:r w:rsidR="00C65D54">
              <w:t>nadat het NKAL zijn rapport heeft uitgebracht,</w:t>
            </w:r>
            <w:r>
              <w:t xml:space="preserve"> heeft verweerder een rapport van het </w:t>
            </w:r>
            <w:proofErr w:type="spellStart"/>
            <w:r>
              <w:t>NCvB</w:t>
            </w:r>
            <w:proofErr w:type="spellEnd"/>
            <w:r>
              <w:t xml:space="preserve"> </w:t>
            </w:r>
            <w:r w:rsidR="00C65D54">
              <w:t xml:space="preserve">aan </w:t>
            </w:r>
            <w:r>
              <w:t>onder</w:t>
            </w:r>
            <w:r w:rsidR="00754B12">
              <w:t>ge</w:t>
            </w:r>
            <w:r>
              <w:t xml:space="preserve">tekende </w:t>
            </w:r>
            <w:r w:rsidR="00447E3C">
              <w:t>ter hand gesteld</w:t>
            </w:r>
            <w:r w:rsidR="004D12B5">
              <w:t xml:space="preserve"> (</w:t>
            </w:r>
            <w:r w:rsidR="00C65D54">
              <w:rPr>
                <w:b/>
              </w:rPr>
              <w:t>productie 31</w:t>
            </w:r>
            <w:r w:rsidR="004D12B5">
              <w:t>)</w:t>
            </w:r>
            <w:r w:rsidR="00447E3C">
              <w:t xml:space="preserve">. Op pagina 8 van het rapport wordt geconcludeerd dat geen causaal verband tussen de opgedragen werkzaamheden de diagnose ILD kan worden vastgesteld. Wel meent het </w:t>
            </w:r>
            <w:proofErr w:type="spellStart"/>
            <w:r w:rsidR="00447E3C">
              <w:t>NCvB</w:t>
            </w:r>
            <w:proofErr w:type="spellEnd"/>
            <w:r w:rsidR="00447E3C">
              <w:t xml:space="preserve"> dat een causaal verband tussen astmatische klachten of COPD zeer aannemelijk is. Causaliteit tussen de werkzaamheden met </w:t>
            </w:r>
            <w:proofErr w:type="spellStart"/>
            <w:r w:rsidR="00447E3C">
              <w:t>Biomos</w:t>
            </w:r>
            <w:proofErr w:type="spellEnd"/>
            <w:r w:rsidR="00447E3C">
              <w:t xml:space="preserve"> en de toxische reactie is vrijwel zeker, aldus het </w:t>
            </w:r>
            <w:proofErr w:type="spellStart"/>
            <w:r w:rsidR="00447E3C">
              <w:t>NCvB</w:t>
            </w:r>
            <w:proofErr w:type="spellEnd"/>
            <w:r w:rsidR="00447E3C">
              <w:t xml:space="preserve">. Kortom, de stelling van verweerder dat geen sprake zou zijn van causaal verband, is onjuist. Het feit dat de energetische beperking niet is op te splitsen, doet hieraan niet af. Overigens adviseert het </w:t>
            </w:r>
            <w:proofErr w:type="spellStart"/>
            <w:r w:rsidR="00447E3C">
              <w:t>NCvB</w:t>
            </w:r>
            <w:proofErr w:type="spellEnd"/>
            <w:r w:rsidR="00447E3C">
              <w:t xml:space="preserve"> dat in het vervolg medewerkers niet mogen worden blootgesteld aan </w:t>
            </w:r>
            <w:proofErr w:type="spellStart"/>
            <w:r w:rsidR="00447E3C">
              <w:t>Biomos</w:t>
            </w:r>
            <w:proofErr w:type="spellEnd"/>
            <w:r w:rsidR="00447E3C">
              <w:t xml:space="preserve"> of vergelijkbare stoffen. Niet duidelijk is waarom </w:t>
            </w:r>
            <w:proofErr w:type="spellStart"/>
            <w:r w:rsidR="00447E3C">
              <w:t>NCvB</w:t>
            </w:r>
            <w:proofErr w:type="spellEnd"/>
            <w:r w:rsidR="00447E3C">
              <w:t xml:space="preserve"> een dergelijk advies zou geven indien van causaliteit geen sprake </w:t>
            </w:r>
            <w:r w:rsidR="00C65D54">
              <w:t>zou zijn</w:t>
            </w:r>
            <w:r w:rsidR="00447E3C">
              <w:t xml:space="preserve">. </w:t>
            </w:r>
          </w:p>
          <w:p w14:paraId="69E460B6" w14:textId="77777777" w:rsidR="00447E3C" w:rsidRDefault="00447E3C" w:rsidP="00447E3C">
            <w:pPr>
              <w:pStyle w:val="Lijstalinea"/>
            </w:pPr>
          </w:p>
          <w:p w14:paraId="3D3B0C61" w14:textId="242416EE" w:rsidR="00DF0FBE" w:rsidRDefault="003822D0" w:rsidP="00DF0FBE">
            <w:pPr>
              <w:pStyle w:val="Lijstalinea"/>
              <w:numPr>
                <w:ilvl w:val="1"/>
                <w:numId w:val="30"/>
              </w:numPr>
            </w:pPr>
            <w:r>
              <w:t xml:space="preserve">Gelet op het voorgaande meent eiser dat uit de onderliggende stukken kan worden afgeleid dat sprake is van voldoende mate van waarschijnlijkheid dat het werken met </w:t>
            </w:r>
            <w:proofErr w:type="spellStart"/>
            <w:r>
              <w:t>Biomos</w:t>
            </w:r>
            <w:proofErr w:type="spellEnd"/>
            <w:r>
              <w:t xml:space="preserve"> de oorzaak is van zijn medische klachten. Volgens eiser is dan ook genoegzaam aangetoond dat sprake is van arbeidsongeschiktheid in en door de dienst hetgeen hem op grond van artikel 52 lid 8 van het Ambtenarenreglement volledige bezoldiging zou moeten opleveren. </w:t>
            </w:r>
          </w:p>
          <w:p w14:paraId="04D6BDC6" w14:textId="77777777" w:rsidR="00DF0FBE" w:rsidRDefault="00DF0FBE" w:rsidP="00DF0FBE">
            <w:pPr>
              <w:pStyle w:val="Lijstalinea"/>
              <w:ind w:left="1080"/>
            </w:pPr>
          </w:p>
          <w:p w14:paraId="3115B78B" w14:textId="7D9EC2DC" w:rsidR="00DF0FBE" w:rsidRPr="00DF0FBE" w:rsidRDefault="00DF0FBE" w:rsidP="00DF0FBE">
            <w:pPr>
              <w:pStyle w:val="Lijstalinea"/>
              <w:ind w:left="1080"/>
              <w:rPr>
                <w:i/>
              </w:rPr>
            </w:pPr>
            <w:r w:rsidRPr="00DF0FBE">
              <w:rPr>
                <w:i/>
              </w:rPr>
              <w:t xml:space="preserve">Zorgplicht </w:t>
            </w:r>
          </w:p>
          <w:p w14:paraId="24963BEF" w14:textId="09D60979" w:rsidR="00007F97" w:rsidRDefault="003822D0" w:rsidP="00007F97">
            <w:pPr>
              <w:pStyle w:val="Lijstalinea"/>
              <w:numPr>
                <w:ilvl w:val="1"/>
                <w:numId w:val="30"/>
              </w:numPr>
            </w:pPr>
            <w:r>
              <w:t xml:space="preserve">Verder wijst eiser erop dat door zowel </w:t>
            </w:r>
            <w:r w:rsidR="00007F97">
              <w:t xml:space="preserve">door </w:t>
            </w:r>
            <w:r>
              <w:t xml:space="preserve">het NKAL alsook het </w:t>
            </w:r>
            <w:proofErr w:type="spellStart"/>
            <w:r>
              <w:t>NCvB</w:t>
            </w:r>
            <w:proofErr w:type="spellEnd"/>
            <w:r>
              <w:t xml:space="preserve"> erop is gewezen dat verweerder niet heeft aangetoond aan haar zorgplicht te hebben voldaan. </w:t>
            </w:r>
            <w:r w:rsidR="00007F97">
              <w:t>Verwezen wordt in deze naar een uitspraak van de Centrale Raad van Beroep d.d. 24 december 2015 (</w:t>
            </w:r>
            <w:r w:rsidR="00007F97" w:rsidRPr="00DF0FBE">
              <w:t>ECLI:NL:CRVB:2015:4830</w:t>
            </w:r>
            <w:r w:rsidR="00007F97">
              <w:t xml:space="preserve">) waarin in </w:t>
            </w:r>
            <w:proofErr w:type="spellStart"/>
            <w:r w:rsidR="00007F97">
              <w:t>r.o.</w:t>
            </w:r>
            <w:proofErr w:type="spellEnd"/>
            <w:r w:rsidR="00007F97">
              <w:t xml:space="preserve"> 4.1. als volgt is overwogen:</w:t>
            </w:r>
          </w:p>
          <w:p w14:paraId="328612D9" w14:textId="77777777" w:rsidR="00007F97" w:rsidRDefault="00007F97" w:rsidP="00007F97">
            <w:pPr>
              <w:pStyle w:val="Lijstalinea"/>
              <w:ind w:left="1080"/>
            </w:pPr>
          </w:p>
          <w:p w14:paraId="5C8DCC32" w14:textId="77777777" w:rsidR="00007F97" w:rsidRDefault="00007F97" w:rsidP="00007F97">
            <w:pPr>
              <w:pStyle w:val="Lijstalinea"/>
              <w:ind w:left="1080"/>
              <w:rPr>
                <w:i/>
              </w:rPr>
            </w:pPr>
            <w:r w:rsidRPr="00DF0FBE">
              <w:rPr>
                <w:i/>
              </w:rPr>
              <w:t>“Volgens vaste rechtspraak heeft het bestuursorgaan tegenover de ambtenaar een zorgplicht (uitspraak van 22 juni 2000, ECLI:NL:CRVB:2000:AB0072). De zorgplicht houdt in dat het bestuursorgaan de werkzaamheden van de ambtenaar zodanig moet inrichten, en voor het verrichten daarvan zodanige maatregelen moet treffen en aanwijzingen moet geven als redelijkerwijs nodig is om te voorkomen dat de ambtenaar in de uitoefening van zijn werkzaamheden schade lijdt.”</w:t>
            </w:r>
          </w:p>
          <w:p w14:paraId="46DF914D" w14:textId="77777777" w:rsidR="00007F97" w:rsidRPr="00007F97" w:rsidRDefault="00007F97" w:rsidP="00007F97">
            <w:pPr>
              <w:pStyle w:val="Lijstalinea"/>
              <w:ind w:left="1080"/>
              <w:rPr>
                <w:i/>
              </w:rPr>
            </w:pPr>
          </w:p>
          <w:p w14:paraId="1182D62E" w14:textId="323489C6" w:rsidR="00DF0FBE" w:rsidRDefault="003822D0" w:rsidP="00007F97">
            <w:pPr>
              <w:pStyle w:val="Lijstalinea"/>
              <w:numPr>
                <w:ilvl w:val="1"/>
                <w:numId w:val="30"/>
              </w:numPr>
              <w:rPr>
                <w:i/>
              </w:rPr>
            </w:pPr>
            <w:r>
              <w:t xml:space="preserve">Zoals ook tijdens de hoorzitting in bezwaar naar voren is gekomen, is verweerder niet in staat documentatie over te leggen waaruit blijkt dat eiser </w:t>
            </w:r>
            <w:r>
              <w:lastRenderedPageBreak/>
              <w:t xml:space="preserve">ooit op de voorzorgmaatregelen, zoals het dragen van beschermkledij, is gewezen. Eiser merkt in dit verband op dat hem niet bekend was dat </w:t>
            </w:r>
            <w:proofErr w:type="spellStart"/>
            <w:r>
              <w:t>Biomos</w:t>
            </w:r>
            <w:proofErr w:type="spellEnd"/>
            <w:r>
              <w:t xml:space="preserve"> schadelijk kon zijn. Ook is </w:t>
            </w:r>
            <w:r w:rsidR="00DF0FBE">
              <w:t>eiser</w:t>
            </w:r>
            <w:r>
              <w:t xml:space="preserve"> nooit erop gewezen dat hij beschermende kleding voor de ogen en het gezicht alsmede handschoenen diende te dragen. Verweerder heeft daar nooit op toegezien. Eiser is van mening dat verweerder in deze verwijtbaar heeft gehandeld.</w:t>
            </w:r>
            <w:r w:rsidR="00DF0FBE">
              <w:t xml:space="preserve"> </w:t>
            </w:r>
          </w:p>
          <w:p w14:paraId="71B57BD9" w14:textId="79F3A8CB" w:rsidR="00A42BC7" w:rsidRDefault="00A42BC7" w:rsidP="003822D0"/>
          <w:p w14:paraId="374FE68F" w14:textId="4C25D977" w:rsidR="00C25E7D" w:rsidRDefault="00C25E7D" w:rsidP="00C25E7D">
            <w:pPr>
              <w:pStyle w:val="Lijstalinea"/>
              <w:numPr>
                <w:ilvl w:val="0"/>
                <w:numId w:val="30"/>
              </w:numPr>
              <w:rPr>
                <w:i/>
              </w:rPr>
            </w:pPr>
            <w:r w:rsidRPr="00C25E7D">
              <w:rPr>
                <w:i/>
              </w:rPr>
              <w:t>Verzoek</w:t>
            </w:r>
          </w:p>
          <w:p w14:paraId="28D5ED1B" w14:textId="4BF71A77" w:rsidR="00C25E7D" w:rsidRDefault="00C25E7D" w:rsidP="001161D5">
            <w:pPr>
              <w:pStyle w:val="Lijstalinea"/>
              <w:numPr>
                <w:ilvl w:val="1"/>
                <w:numId w:val="30"/>
              </w:numPr>
            </w:pPr>
            <w:r>
              <w:t xml:space="preserve">Gelet op het voorgaande dient de </w:t>
            </w:r>
            <w:r w:rsidR="00007F97">
              <w:t xml:space="preserve">bestreden </w:t>
            </w:r>
            <w:r>
              <w:t>beschikking te worden vernietigd aangezien in strijd is gehandeld met het zorgvuldigheidsbeginsel en het motiveringsbeginsel, zoals bepaald in artikel 3:2, respectievelijk 3:46 van de Algemene Wet Bestuursrecht (AWB). Op grond hiervan verzoekt eiser zijn beroep gegrond te verklaren, kosten rechtens.</w:t>
            </w:r>
          </w:p>
          <w:p w14:paraId="651499BF" w14:textId="77777777" w:rsidR="001161D5" w:rsidRDefault="001161D5" w:rsidP="001161D5">
            <w:pPr>
              <w:pStyle w:val="Lijstalinea"/>
              <w:ind w:left="1080"/>
            </w:pPr>
          </w:p>
          <w:p w14:paraId="45908D01" w14:textId="100D74D3" w:rsidR="00C25E7D" w:rsidRPr="001161D5" w:rsidRDefault="001161D5" w:rsidP="001161D5">
            <w:pPr>
              <w:pStyle w:val="Lijstalinea"/>
              <w:numPr>
                <w:ilvl w:val="1"/>
                <w:numId w:val="30"/>
              </w:numPr>
            </w:pPr>
            <w:r>
              <w:t xml:space="preserve">Verder wordt u verzocht conform artikel 8:88 </w:t>
            </w:r>
            <w:proofErr w:type="spellStart"/>
            <w:r>
              <w:t>Awb</w:t>
            </w:r>
            <w:proofErr w:type="spellEnd"/>
            <w:r>
              <w:t xml:space="preserve"> een schadevergoeding toe te kennen voor de immateriële en materiele schade die eiser heeft geleden en ook in de toekomst zal lijden. Na heropening van het onderzoek zal eiser de schade nader onderbouwen. </w:t>
            </w:r>
            <w:bookmarkStart w:id="31" w:name="OpenAt"/>
            <w:bookmarkEnd w:id="31"/>
          </w:p>
        </w:tc>
      </w:tr>
    </w:tbl>
    <w:p w14:paraId="3AF4D2AF" w14:textId="77777777" w:rsidR="000444E2" w:rsidRPr="00A24B87" w:rsidRDefault="000444E2" w:rsidP="000444E2"/>
    <w:tbl>
      <w:tblPr>
        <w:tblStyle w:val="TableGrid1"/>
        <w:tblW w:w="9185" w:type="dxa"/>
        <w:tblLook w:val="0600" w:firstRow="0" w:lastRow="0" w:firstColumn="0" w:lastColumn="0" w:noHBand="1" w:noVBand="1"/>
      </w:tblPr>
      <w:tblGrid>
        <w:gridCol w:w="1876"/>
        <w:gridCol w:w="109"/>
        <w:gridCol w:w="1076"/>
        <w:gridCol w:w="3062"/>
        <w:gridCol w:w="3062"/>
      </w:tblGrid>
      <w:tr w:rsidR="000444E2" w:rsidRPr="00A24B87" w14:paraId="7DDEEC1B" w14:textId="77777777" w:rsidTr="00C25E7D">
        <w:trPr>
          <w:trHeight w:val="80"/>
        </w:trPr>
        <w:tc>
          <w:tcPr>
            <w:tcW w:w="9185" w:type="dxa"/>
            <w:gridSpan w:val="5"/>
          </w:tcPr>
          <w:p w14:paraId="5D43674D" w14:textId="255D80EF" w:rsidR="000444E2" w:rsidRPr="000444E2" w:rsidRDefault="003822D0" w:rsidP="00C82150">
            <w:pPr>
              <w:rPr>
                <w:i/>
              </w:rPr>
            </w:pPr>
            <w:r>
              <w:rPr>
                <w:i/>
              </w:rPr>
              <w:t xml:space="preserve">Den Haag, </w:t>
            </w:r>
            <w:r w:rsidR="00C82150">
              <w:rPr>
                <w:i/>
              </w:rPr>
              <w:t>1 maart</w:t>
            </w:r>
            <w:r w:rsidR="000444E2" w:rsidRPr="000444E2">
              <w:rPr>
                <w:i/>
              </w:rPr>
              <w:t xml:space="preserve"> 2016</w:t>
            </w:r>
          </w:p>
        </w:tc>
      </w:tr>
      <w:tr w:rsidR="000444E2" w:rsidRPr="00A24B87" w14:paraId="5863119F" w14:textId="77777777" w:rsidTr="004165F0">
        <w:trPr>
          <w:trHeight w:hRule="exact" w:val="1418"/>
        </w:trPr>
        <w:tc>
          <w:tcPr>
            <w:tcW w:w="3061" w:type="dxa"/>
            <w:gridSpan w:val="3"/>
            <w:tcMar>
              <w:top w:w="0" w:type="dxa"/>
              <w:bottom w:w="57" w:type="dxa"/>
            </w:tcMar>
            <w:vAlign w:val="center"/>
          </w:tcPr>
          <w:p w14:paraId="6C14C0AA" w14:textId="30A1156F" w:rsidR="000444E2" w:rsidRPr="00A24B87" w:rsidRDefault="000444E2" w:rsidP="004165F0">
            <w:pPr>
              <w:pStyle w:val="DSHiddentext"/>
            </w:pPr>
            <w:r>
              <w:rPr>
                <w:noProof/>
              </w:rPr>
              <w:drawing>
                <wp:inline distT="0" distB="0" distL="0" distR="0" wp14:anchorId="5EA28202" wp14:editId="0EF38E27">
                  <wp:extent cx="1800225" cy="952500"/>
                  <wp:effectExtent l="0" t="0" r="9525" b="0"/>
                  <wp:docPr id="11" name="Afbeelding 11" descr="\\DMFS01\Documentaal$\Shared\Signatures\Janina Ha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FS01\Documentaal$\Shared\Signatures\Janina Haman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tc>
        <w:tc>
          <w:tcPr>
            <w:tcW w:w="3062" w:type="dxa"/>
            <w:tcMar>
              <w:bottom w:w="57" w:type="dxa"/>
            </w:tcMar>
            <w:vAlign w:val="center"/>
          </w:tcPr>
          <w:p w14:paraId="73303982" w14:textId="77777777" w:rsidR="000444E2" w:rsidRPr="00A24B87" w:rsidRDefault="000444E2" w:rsidP="004165F0">
            <w:pPr>
              <w:pStyle w:val="DSHiddentext"/>
            </w:pPr>
          </w:p>
        </w:tc>
        <w:tc>
          <w:tcPr>
            <w:tcW w:w="3062" w:type="dxa"/>
            <w:tcMar>
              <w:bottom w:w="57" w:type="dxa"/>
            </w:tcMar>
            <w:vAlign w:val="center"/>
          </w:tcPr>
          <w:p w14:paraId="1C1B24E4" w14:textId="77777777" w:rsidR="000444E2" w:rsidRPr="00A24B87" w:rsidRDefault="000444E2" w:rsidP="004165F0">
            <w:pPr>
              <w:pStyle w:val="DSHiddentext"/>
            </w:pPr>
          </w:p>
        </w:tc>
      </w:tr>
      <w:tr w:rsidR="000444E2" w:rsidRPr="00A24B87" w14:paraId="7F2B37FF" w14:textId="77777777" w:rsidTr="004165F0">
        <w:tc>
          <w:tcPr>
            <w:tcW w:w="3061" w:type="dxa"/>
            <w:gridSpan w:val="3"/>
          </w:tcPr>
          <w:p w14:paraId="6BA7F5F2" w14:textId="77777777" w:rsidR="000444E2" w:rsidRDefault="000444E2" w:rsidP="004165F0">
            <w:r>
              <w:t xml:space="preserve">J.E. </w:t>
            </w:r>
            <w:proofErr w:type="spellStart"/>
            <w:r>
              <w:t>Hamann</w:t>
            </w:r>
            <w:proofErr w:type="spellEnd"/>
          </w:p>
          <w:p w14:paraId="2593486A" w14:textId="77777777" w:rsidR="000444E2" w:rsidRPr="00A24B87" w:rsidRDefault="000444E2" w:rsidP="004165F0">
            <w:pPr>
              <w:rPr>
                <w:i/>
              </w:rPr>
            </w:pPr>
            <w:r w:rsidRPr="00A24B87">
              <w:rPr>
                <w:i/>
              </w:rPr>
              <w:t>Advocaat</w:t>
            </w:r>
          </w:p>
        </w:tc>
        <w:tc>
          <w:tcPr>
            <w:tcW w:w="3062" w:type="dxa"/>
          </w:tcPr>
          <w:p w14:paraId="1E4DDBF5" w14:textId="77777777" w:rsidR="000444E2" w:rsidRPr="00A24B87" w:rsidRDefault="000444E2" w:rsidP="004165F0"/>
        </w:tc>
        <w:tc>
          <w:tcPr>
            <w:tcW w:w="3062" w:type="dxa"/>
          </w:tcPr>
          <w:p w14:paraId="2BFC0A7D" w14:textId="77777777" w:rsidR="000444E2" w:rsidRPr="00A24B87" w:rsidRDefault="000444E2" w:rsidP="004165F0"/>
        </w:tc>
      </w:tr>
      <w:tr w:rsidR="000444E2" w:rsidRPr="00A24B87" w14:paraId="5E0D5107" w14:textId="77777777" w:rsidTr="004165F0">
        <w:trPr>
          <w:trHeight w:hRule="exact" w:val="23"/>
        </w:trPr>
        <w:tc>
          <w:tcPr>
            <w:tcW w:w="9185" w:type="dxa"/>
            <w:gridSpan w:val="5"/>
          </w:tcPr>
          <w:p w14:paraId="381022A1" w14:textId="77777777" w:rsidR="000444E2" w:rsidRPr="00A24B87" w:rsidRDefault="000444E2" w:rsidP="004165F0">
            <w:pPr>
              <w:rPr>
                <w:color w:val="000000"/>
              </w:rPr>
            </w:pPr>
          </w:p>
        </w:tc>
      </w:tr>
      <w:tr w:rsidR="000444E2" w:rsidRPr="00A24B87" w14:paraId="36FEEF0B" w14:textId="77777777" w:rsidTr="004165F0">
        <w:trPr>
          <w:trHeight w:hRule="exact" w:val="23"/>
        </w:trPr>
        <w:tc>
          <w:tcPr>
            <w:tcW w:w="1876" w:type="dxa"/>
          </w:tcPr>
          <w:p w14:paraId="3FEA71E1" w14:textId="77777777" w:rsidR="000444E2" w:rsidRPr="00A24B87" w:rsidRDefault="000444E2" w:rsidP="004165F0">
            <w:pPr>
              <w:pStyle w:val="DSLabels"/>
            </w:pPr>
            <w:r w:rsidRPr="00A24B87">
              <w:t>Bijlage(n)</w:t>
            </w:r>
          </w:p>
        </w:tc>
        <w:tc>
          <w:tcPr>
            <w:tcW w:w="109" w:type="dxa"/>
          </w:tcPr>
          <w:p w14:paraId="201F93A4" w14:textId="77777777" w:rsidR="000444E2" w:rsidRPr="00A24B87" w:rsidRDefault="000444E2" w:rsidP="004165F0">
            <w:pPr>
              <w:rPr>
                <w:color w:val="000000"/>
              </w:rPr>
            </w:pPr>
            <w:r w:rsidRPr="00A24B87">
              <w:rPr>
                <w:color w:val="000000"/>
              </w:rPr>
              <w:t>:</w:t>
            </w:r>
          </w:p>
        </w:tc>
        <w:tc>
          <w:tcPr>
            <w:tcW w:w="7200" w:type="dxa"/>
            <w:gridSpan w:val="3"/>
            <w:tcMar>
              <w:left w:w="57" w:type="dxa"/>
            </w:tcMar>
          </w:tcPr>
          <w:p w14:paraId="766FB851" w14:textId="77777777" w:rsidR="000444E2" w:rsidRPr="00A24B87" w:rsidRDefault="000444E2" w:rsidP="004165F0">
            <w:pPr>
              <w:pStyle w:val="DSDocumentData"/>
            </w:pPr>
          </w:p>
        </w:tc>
      </w:tr>
      <w:tr w:rsidR="000444E2" w:rsidRPr="00A24B87" w14:paraId="47BA5D86" w14:textId="77777777" w:rsidTr="004165F0">
        <w:trPr>
          <w:trHeight w:hRule="exact" w:val="23"/>
        </w:trPr>
        <w:tc>
          <w:tcPr>
            <w:tcW w:w="9185" w:type="dxa"/>
            <w:gridSpan w:val="5"/>
          </w:tcPr>
          <w:p w14:paraId="6D2536F6" w14:textId="77777777" w:rsidR="000444E2" w:rsidRPr="00A24B87" w:rsidRDefault="000444E2" w:rsidP="004165F0">
            <w:pPr>
              <w:rPr>
                <w:color w:val="000000"/>
              </w:rPr>
            </w:pPr>
          </w:p>
        </w:tc>
      </w:tr>
      <w:tr w:rsidR="000444E2" w:rsidRPr="00A24B87" w14:paraId="409993ED" w14:textId="77777777" w:rsidTr="004165F0">
        <w:trPr>
          <w:trHeight w:hRule="exact" w:val="23"/>
        </w:trPr>
        <w:tc>
          <w:tcPr>
            <w:tcW w:w="1876" w:type="dxa"/>
          </w:tcPr>
          <w:p w14:paraId="53A2B592" w14:textId="77777777" w:rsidR="000444E2" w:rsidRPr="00A24B87" w:rsidRDefault="000444E2" w:rsidP="004165F0">
            <w:pPr>
              <w:pStyle w:val="DSLabels"/>
            </w:pPr>
            <w:r w:rsidRPr="00A24B87">
              <w:t>Kopie</w:t>
            </w:r>
          </w:p>
        </w:tc>
        <w:tc>
          <w:tcPr>
            <w:tcW w:w="109" w:type="dxa"/>
          </w:tcPr>
          <w:p w14:paraId="241C7E5A" w14:textId="77777777" w:rsidR="000444E2" w:rsidRPr="00A24B87" w:rsidRDefault="000444E2" w:rsidP="004165F0">
            <w:pPr>
              <w:rPr>
                <w:color w:val="000000"/>
              </w:rPr>
            </w:pPr>
            <w:r w:rsidRPr="00A24B87">
              <w:rPr>
                <w:color w:val="000000"/>
              </w:rPr>
              <w:t>:</w:t>
            </w:r>
          </w:p>
        </w:tc>
        <w:tc>
          <w:tcPr>
            <w:tcW w:w="7200" w:type="dxa"/>
            <w:gridSpan w:val="3"/>
            <w:tcMar>
              <w:left w:w="57" w:type="dxa"/>
            </w:tcMar>
          </w:tcPr>
          <w:p w14:paraId="74281424" w14:textId="77777777" w:rsidR="000444E2" w:rsidRPr="00A24B87" w:rsidRDefault="000444E2" w:rsidP="004165F0">
            <w:pPr>
              <w:pStyle w:val="DSDocumentData"/>
            </w:pPr>
          </w:p>
        </w:tc>
      </w:tr>
    </w:tbl>
    <w:p w14:paraId="5ECCC5AF" w14:textId="77777777" w:rsidR="000444E2" w:rsidRPr="00A24B87" w:rsidRDefault="000444E2" w:rsidP="000444E2"/>
    <w:p w14:paraId="70C8BB90" w14:textId="77777777" w:rsidR="000444E2" w:rsidRPr="00A24B87" w:rsidRDefault="000444E2" w:rsidP="000444E2"/>
    <w:p w14:paraId="48426235" w14:textId="77777777" w:rsidR="000444E2" w:rsidRPr="00A24B87" w:rsidRDefault="000444E2" w:rsidP="0013187F"/>
    <w:sectPr w:rsidR="000444E2" w:rsidRPr="00A24B87" w:rsidSect="00A001ED">
      <w:headerReference w:type="default" r:id="rId26"/>
      <w:footerReference w:type="default" r:id="rId27"/>
      <w:headerReference w:type="first" r:id="rId28"/>
      <w:pgSz w:w="11906" w:h="16838" w:code="9"/>
      <w:pgMar w:top="1418" w:right="1304" w:bottom="2098" w:left="1418" w:header="709" w:footer="510" w:gutter="0"/>
      <w:paperSrc w:first="1001" w:other="100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6BDAF" w14:textId="77777777" w:rsidR="002F5FD2" w:rsidRDefault="002F5FD2" w:rsidP="00F438F1">
      <w:r>
        <w:separator/>
      </w:r>
    </w:p>
  </w:endnote>
  <w:endnote w:type="continuationSeparator" w:id="0">
    <w:p w14:paraId="4A2C7448" w14:textId="77777777" w:rsidR="002F5FD2" w:rsidRDefault="002F5FD2"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terstate-Regular">
    <w:altName w:val="Trebuchet MS"/>
    <w:charset w:val="00"/>
    <w:family w:val="auto"/>
    <w:pitch w:val="variable"/>
    <w:sig w:usb0="80000027" w:usb1="00000040" w:usb2="00000000" w:usb3="00000000" w:csb0="00000001" w:csb1="00000000"/>
  </w:font>
  <w:font w:name="Interstate-Bold">
    <w:altName w:val="Tw Cen MT Condensed Extra Bold"/>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173EA" w14:textId="77777777" w:rsidR="0012350E" w:rsidRDefault="002F5FD2" w:rsidP="007C5221">
    <w:pPr>
      <w:pStyle w:val="Voettekst"/>
      <w:jc w:val="center"/>
    </w:pPr>
    <w:sdt>
      <w:sdtPr>
        <w:id w:val="-1319963248"/>
        <w:docPartObj>
          <w:docPartGallery w:val="Page Numbers (Bottom of Page)"/>
          <w:docPartUnique/>
        </w:docPartObj>
      </w:sdtPr>
      <w:sdtEndPr>
        <w:rPr>
          <w:noProof/>
        </w:rPr>
      </w:sdtEndPr>
      <w:sdtContent>
        <w:r w:rsidR="002773DC">
          <w:fldChar w:fldCharType="begin"/>
        </w:r>
        <w:r w:rsidR="002773DC">
          <w:instrText xml:space="preserve"> PAGE   \* MERGEFORMAT </w:instrText>
        </w:r>
        <w:r w:rsidR="002773DC">
          <w:fldChar w:fldCharType="separate"/>
        </w:r>
        <w:r w:rsidR="004C6D09">
          <w:rPr>
            <w:noProof/>
          </w:rPr>
          <w:t>3</w:t>
        </w:r>
        <w:r w:rsidR="002773DC">
          <w:rPr>
            <w:noProof/>
          </w:rPr>
          <w:fldChar w:fldCharType="end"/>
        </w:r>
      </w:sdtContent>
    </w:sdt>
    <w:r w:rsidR="002773DC" w:rsidRPr="00EA16BD">
      <w:rPr>
        <w:noProof/>
        <w:vanish/>
      </w:rPr>
      <mc:AlternateContent>
        <mc:Choice Requires="wps">
          <w:drawing>
            <wp:anchor distT="0" distB="0" distL="114300" distR="114300" simplePos="0" relativeHeight="251704320" behindDoc="0" locked="1" layoutInCell="1" allowOverlap="1" wp14:anchorId="08C006E5" wp14:editId="49D53E48">
              <wp:simplePos x="0" y="0"/>
              <wp:positionH relativeFrom="page">
                <wp:posOffset>4514850</wp:posOffset>
              </wp:positionH>
              <wp:positionV relativeFrom="page">
                <wp:posOffset>9933940</wp:posOffset>
              </wp:positionV>
              <wp:extent cx="2696400" cy="468000"/>
              <wp:effectExtent l="0" t="0" r="8890" b="8255"/>
              <wp:wrapNone/>
              <wp:docPr id="5" name="Tekstvak 7"/>
              <wp:cNvGraphicFramePr/>
              <a:graphic xmlns:a="http://schemas.openxmlformats.org/drawingml/2006/main">
                <a:graphicData uri="http://schemas.microsoft.com/office/word/2010/wordprocessingShape">
                  <wps:wsp>
                    <wps:cNvSpPr txBox="1"/>
                    <wps:spPr>
                      <a:xfrm>
                        <a:off x="0" y="0"/>
                        <a:ext cx="2696400" cy="468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1"/>
                          </w:tblGrid>
                          <w:tr w:rsidR="002773DC" w14:paraId="4301B8E1" w14:textId="77777777" w:rsidTr="005F3AD4">
                            <w:tc>
                              <w:tcPr>
                                <w:tcW w:w="5000" w:type="pct"/>
                                <w:vAlign w:val="bottom"/>
                              </w:tcPr>
                              <w:p w14:paraId="67C6719E" w14:textId="77777777" w:rsidR="002773DC" w:rsidRDefault="00A24B87" w:rsidP="00454155">
                                <w:pPr>
                                  <w:jc w:val="right"/>
                                </w:pPr>
                                <w:bookmarkStart w:id="33" w:name="bmBULocation_Sublogo_2" w:colFirst="0" w:colLast="0"/>
                                <w:r>
                                  <w:rPr>
                                    <w:noProof/>
                                  </w:rPr>
                                  <w:drawing>
                                    <wp:inline distT="0" distB="0" distL="0" distR="0" wp14:anchorId="78C25ED6" wp14:editId="53BD249D">
                                      <wp:extent cx="2494956" cy="94745"/>
                                      <wp:effectExtent l="0" t="0" r="635" b="635"/>
                                      <wp:docPr id="10" name="Afbeelding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94956" cy="94745"/>
                                              </a:xfrm>
                                              <a:prstGeom prst="rect">
                                                <a:avLst/>
                                              </a:prstGeom>
                                            </pic:spPr>
                                          </pic:pic>
                                        </a:graphicData>
                                      </a:graphic>
                                    </wp:inline>
                                  </w:drawing>
                                </w:r>
                              </w:p>
                            </w:tc>
                          </w:tr>
                          <w:bookmarkEnd w:id="33"/>
                        </w:tbl>
                        <w:p w14:paraId="341E5A98" w14:textId="77777777" w:rsidR="002773DC" w:rsidRDefault="002773DC" w:rsidP="002773DC"/>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7" o:spid="_x0000_s1027" type="#_x0000_t202" style="position:absolute;left:0;text-align:left;margin-left:355.5pt;margin-top:782.2pt;width:212.3pt;height:36.8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1"/>
                    </w:tblGrid>
                    <w:tr w:rsidR="002773DC" w14:paraId="4301B8E1" w14:textId="77777777" w:rsidTr="005F3AD4">
                      <w:tc>
                        <w:tcPr>
                          <w:tcW w:w="5000" w:type="pct"/>
                          <w:vAlign w:val="bottom"/>
                        </w:tcPr>
                        <w:p w14:paraId="67C6719E" w14:textId="77777777" w:rsidR="002773DC" w:rsidRDefault="00A24B87" w:rsidP="00454155">
                          <w:pPr>
                            <w:jc w:val="right"/>
                          </w:pPr>
                          <w:bookmarkStart w:id="35" w:name="bmBULocation_Sublogo_2" w:colFirst="0" w:colLast="0"/>
                          <w:r>
                            <w:rPr>
                              <w:noProof/>
                            </w:rPr>
                            <w:drawing>
                              <wp:inline distT="0" distB="0" distL="0" distR="0" wp14:anchorId="78C25ED6" wp14:editId="53BD249D">
                                <wp:extent cx="2494956" cy="94745"/>
                                <wp:effectExtent l="0" t="0" r="635" b="635"/>
                                <wp:docPr id="10" name="Afbeelding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494956" cy="94745"/>
                                        </a:xfrm>
                                        <a:prstGeom prst="rect">
                                          <a:avLst/>
                                        </a:prstGeom>
                                      </pic:spPr>
                                    </pic:pic>
                                  </a:graphicData>
                                </a:graphic>
                              </wp:inline>
                            </w:drawing>
                          </w:r>
                        </w:p>
                      </w:tc>
                    </w:tr>
                    <w:bookmarkEnd w:id="35"/>
                  </w:tbl>
                  <w:p w14:paraId="341E5A98" w14:textId="77777777" w:rsidR="002773DC" w:rsidRDefault="002773DC" w:rsidP="002773DC"/>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44258" w14:textId="77777777" w:rsidR="002F5FD2" w:rsidRDefault="002F5FD2" w:rsidP="00F438F1">
      <w:r>
        <w:separator/>
      </w:r>
    </w:p>
  </w:footnote>
  <w:footnote w:type="continuationSeparator" w:id="0">
    <w:p w14:paraId="07344800" w14:textId="77777777" w:rsidR="002F5FD2" w:rsidRDefault="002F5FD2" w:rsidP="00F43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5F06D" w14:textId="77777777" w:rsidR="0012350E" w:rsidRPr="00D07FAB" w:rsidRDefault="0012350E" w:rsidP="00684BD1">
    <w:pPr>
      <w:framePr w:w="403" w:h="476" w:hRule="exact" w:hSpace="181" w:wrap="around" w:vAnchor="text" w:hAnchor="page" w:x="11528" w:y="-708"/>
      <w:rPr>
        <w:vanish/>
      </w:rPr>
    </w:pPr>
  </w:p>
  <w:p w14:paraId="62D56D12" w14:textId="77777777" w:rsidR="0012350E" w:rsidRDefault="002F6888">
    <w:pPr>
      <w:pStyle w:val="Koptekst"/>
    </w:pPr>
    <w:r w:rsidRPr="00EA16BD">
      <w:rPr>
        <w:noProof/>
        <w:vanish/>
      </w:rPr>
      <mc:AlternateContent>
        <mc:Choice Requires="wps">
          <w:drawing>
            <wp:anchor distT="0" distB="0" distL="114300" distR="114300" simplePos="0" relativeHeight="251699200" behindDoc="0" locked="1" layoutInCell="1" allowOverlap="1" wp14:anchorId="2EBDA911" wp14:editId="3D0BCCE3">
              <wp:simplePos x="0" y="0"/>
              <mc:AlternateContent>
                <mc:Choice Requires="wp14">
                  <wp:positionH relativeFrom="page">
                    <wp14:pctPosHOffset>90000</wp14:pctPosHOffset>
                  </wp:positionH>
                </mc:Choice>
                <mc:Fallback>
                  <wp:positionH relativeFrom="page">
                    <wp:posOffset>6804025</wp:posOffset>
                  </wp:positionH>
                </mc:Fallback>
              </mc:AlternateContent>
              <wp:positionV relativeFrom="page">
                <wp:posOffset>360045</wp:posOffset>
              </wp:positionV>
              <wp:extent cx="399600" cy="3780000"/>
              <wp:effectExtent l="0" t="0" r="635" b="11430"/>
              <wp:wrapNone/>
              <wp:docPr id="4" name="Tekstvak 2"/>
              <wp:cNvGraphicFramePr/>
              <a:graphic xmlns:a="http://schemas.openxmlformats.org/drawingml/2006/main">
                <a:graphicData uri="http://schemas.microsoft.com/office/word/2010/wordprocessingShape">
                  <wps:wsp>
                    <wps:cNvSpPr txBox="1"/>
                    <wps:spPr>
                      <a:xfrm>
                        <a:off x="0" y="0"/>
                        <a:ext cx="399600" cy="3780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4"/>
                          </w:tblGrid>
                          <w:tr w:rsidR="002F6888" w14:paraId="12CC47EE" w14:textId="77777777" w:rsidTr="0065070D">
                            <w:tc>
                              <w:tcPr>
                                <w:tcW w:w="5000" w:type="pct"/>
                              </w:tcPr>
                              <w:p w14:paraId="47FB67DC" w14:textId="77777777" w:rsidR="002F6888" w:rsidRDefault="00A24B87" w:rsidP="0065070D">
                                <w:pPr>
                                  <w:jc w:val="right"/>
                                </w:pPr>
                                <w:bookmarkStart w:id="32" w:name="bmBULocation_logo_2" w:colFirst="0" w:colLast="0"/>
                                <w:r>
                                  <w:rPr>
                                    <w:noProof/>
                                  </w:rPr>
                                  <w:drawing>
                                    <wp:inline distT="0" distB="0" distL="0" distR="0" wp14:anchorId="4400072C" wp14:editId="50200DE8">
                                      <wp:extent cx="409130" cy="1278530"/>
                                      <wp:effectExtent l="0" t="0" r="0" b="0"/>
                                      <wp:docPr id="8" name="Afbeelding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09130" cy="1278530"/>
                                              </a:xfrm>
                                              <a:prstGeom prst="rect">
                                                <a:avLst/>
                                              </a:prstGeom>
                                            </pic:spPr>
                                          </pic:pic>
                                        </a:graphicData>
                                      </a:graphic>
                                    </wp:inline>
                                  </w:drawing>
                                </w:r>
                              </w:p>
                            </w:tc>
                          </w:tr>
                          <w:bookmarkEnd w:id="32"/>
                        </w:tbl>
                        <w:p w14:paraId="41F0233E" w14:textId="77777777" w:rsidR="002F6888" w:rsidRDefault="002F6888" w:rsidP="002F688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0;margin-top:28.35pt;width:31.45pt;height:297.65pt;z-index:251699200;visibility:visible;mso-wrap-style:square;mso-width-percent:0;mso-height-percent:0;mso-left-percent:900;mso-wrap-distance-left:9pt;mso-wrap-distance-top:0;mso-wrap-distance-right:9pt;mso-wrap-distance-bottom:0;mso-position-horizontal-relative:page;mso-position-vertical:absolute;mso-position-vertical-relative:page;mso-width-percent:0;mso-height-percent:0;mso-left-percent:9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4"/>
                    </w:tblGrid>
                    <w:tr w:rsidR="002F6888" w14:paraId="12CC47EE" w14:textId="77777777" w:rsidTr="0065070D">
                      <w:tc>
                        <w:tcPr>
                          <w:tcW w:w="5000" w:type="pct"/>
                        </w:tcPr>
                        <w:p w14:paraId="47FB67DC" w14:textId="77777777" w:rsidR="002F6888" w:rsidRDefault="00A24B87" w:rsidP="0065070D">
                          <w:pPr>
                            <w:jc w:val="right"/>
                          </w:pPr>
                          <w:bookmarkStart w:id="33" w:name="bmBULocation_logo_2" w:colFirst="0" w:colLast="0"/>
                          <w:r>
                            <w:rPr>
                              <w:noProof/>
                            </w:rPr>
                            <w:drawing>
                              <wp:inline distT="0" distB="0" distL="0" distR="0" wp14:anchorId="4400072C" wp14:editId="50200DE8">
                                <wp:extent cx="409130" cy="1278530"/>
                                <wp:effectExtent l="0" t="0" r="0" b="0"/>
                                <wp:docPr id="8" name="Afbeelding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09130" cy="1278530"/>
                                        </a:xfrm>
                                        <a:prstGeom prst="rect">
                                          <a:avLst/>
                                        </a:prstGeom>
                                      </pic:spPr>
                                    </pic:pic>
                                  </a:graphicData>
                                </a:graphic>
                              </wp:inline>
                            </w:drawing>
                          </w:r>
                        </w:p>
                      </w:tc>
                    </w:tr>
                    <w:bookmarkEnd w:id="33"/>
                  </w:tbl>
                  <w:p w14:paraId="41F0233E" w14:textId="77777777" w:rsidR="002F6888" w:rsidRDefault="002F6888" w:rsidP="002F6888"/>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4" w:name="sbmHidden"/>
  <w:p w14:paraId="0646664C" w14:textId="77777777" w:rsidR="0012350E" w:rsidRPr="00A24B87" w:rsidRDefault="00250642" w:rsidP="009D7A5E">
    <w:pPr>
      <w:framePr w:w="403" w:h="476" w:hRule="exact" w:hSpace="181" w:wrap="around" w:vAnchor="text" w:hAnchor="page" w:x="11528" w:y="-708"/>
      <w:rPr>
        <w:vanish/>
      </w:rPr>
    </w:pPr>
    <w:r w:rsidRPr="00A24B87">
      <w:rPr>
        <w:noProof/>
        <w:vanish/>
      </w:rPr>
      <mc:AlternateContent>
        <mc:Choice Requires="wps">
          <w:drawing>
            <wp:anchor distT="0" distB="0" distL="114300" distR="114300" simplePos="0" relativeHeight="251702272" behindDoc="0" locked="1" layoutInCell="1" allowOverlap="1" wp14:anchorId="14C327C0" wp14:editId="1DD8B131">
              <wp:simplePos x="0" y="0"/>
              <wp:positionH relativeFrom="page">
                <wp:posOffset>903605</wp:posOffset>
              </wp:positionH>
              <wp:positionV relativeFrom="page">
                <wp:posOffset>9278620</wp:posOffset>
              </wp:positionV>
              <wp:extent cx="2952000" cy="1116000"/>
              <wp:effectExtent l="0" t="0" r="1270" b="8255"/>
              <wp:wrapNone/>
              <wp:docPr id="6" name="Tekstvak 7"/>
              <wp:cNvGraphicFramePr/>
              <a:graphic xmlns:a="http://schemas.openxmlformats.org/drawingml/2006/main">
                <a:graphicData uri="http://schemas.microsoft.com/office/word/2010/wordprocessingShape">
                  <wps:wsp>
                    <wps:cNvSpPr txBox="1"/>
                    <wps:spPr>
                      <a:xfrm>
                        <a:off x="0" y="0"/>
                        <a:ext cx="2952000" cy="1116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53"/>
                          </w:tblGrid>
                          <w:tr w:rsidR="00250642" w14:paraId="7E9E42EF" w14:textId="77777777" w:rsidTr="00E80F76">
                            <w:tc>
                              <w:tcPr>
                                <w:tcW w:w="5000" w:type="pct"/>
                                <w:vAlign w:val="bottom"/>
                              </w:tcPr>
                              <w:p w14:paraId="3810FBF2" w14:textId="77777777" w:rsidR="00250642" w:rsidRDefault="00A24B87" w:rsidP="00E80F76">
                                <w:pPr>
                                  <w:pStyle w:val="DSLocationdata"/>
                                </w:pPr>
                                <w:bookmarkStart w:id="35" w:name="bmBULocation_bankinfo" w:colFirst="0" w:colLast="0"/>
                                <w:r>
                                  <w:t>Stichting Derdengelden Delissen Martens Advocaten</w:t>
                                </w:r>
                              </w:p>
                            </w:tc>
                          </w:tr>
                          <w:tr w:rsidR="00250642" w14:paraId="39C01DCF" w14:textId="77777777" w:rsidTr="00E80F76">
                            <w:tc>
                              <w:tcPr>
                                <w:tcW w:w="5000" w:type="pct"/>
                                <w:vAlign w:val="bottom"/>
                              </w:tcPr>
                              <w:p w14:paraId="187ACABB" w14:textId="77777777" w:rsidR="00250642" w:rsidRDefault="00A24B87" w:rsidP="00E80F76">
                                <w:pPr>
                                  <w:pStyle w:val="DSLocationdata"/>
                                </w:pPr>
                                <w:bookmarkStart w:id="36" w:name="bmBULocation_bankinfo2" w:colFirst="0" w:colLast="0"/>
                                <w:bookmarkEnd w:id="35"/>
                                <w:r>
                                  <w:t>Rabobank: NL20 RABO 0142 6083 19</w:t>
                                </w:r>
                              </w:p>
                            </w:tc>
                          </w:tr>
                          <w:bookmarkEnd w:id="36"/>
                          <w:tr w:rsidR="00250642" w14:paraId="4B0AD3D1" w14:textId="77777777" w:rsidTr="00E80F76">
                            <w:tc>
                              <w:tcPr>
                                <w:tcW w:w="5000" w:type="pct"/>
                                <w:vAlign w:val="bottom"/>
                              </w:tcPr>
                              <w:p w14:paraId="1A4458AE" w14:textId="77777777" w:rsidR="00250642" w:rsidRDefault="00250642" w:rsidP="00E80F76">
                                <w:pPr>
                                  <w:pStyle w:val="DSLocationdatasmall"/>
                                </w:pPr>
                              </w:p>
                            </w:tc>
                          </w:tr>
                          <w:tr w:rsidR="00250642" w14:paraId="3202EA50" w14:textId="77777777" w:rsidTr="00E80F76">
                            <w:tc>
                              <w:tcPr>
                                <w:tcW w:w="5000" w:type="pct"/>
                                <w:vAlign w:val="bottom"/>
                              </w:tcPr>
                              <w:p w14:paraId="796CD323" w14:textId="77777777" w:rsidR="00A24B87" w:rsidRDefault="00A24B87" w:rsidP="00A24B87">
                                <w:pPr>
                                  <w:pStyle w:val="DSLocationdatasmall"/>
                                </w:pPr>
                                <w:bookmarkStart w:id="37" w:name="bmBULocation_LegalTextDoc" w:colFirst="0" w:colLast="0"/>
                                <w:r>
                                  <w:t>Op al onze werkzaamheden zijn de algemene voorwaarden van Delissen Martens van toepassing, waarin een beperking van onze aansprakelijkheid is opgenomen.</w:t>
                                </w:r>
                              </w:p>
                              <w:p w14:paraId="5EECDA3A" w14:textId="77777777" w:rsidR="00A24B87" w:rsidRDefault="00A24B87" w:rsidP="00A24B87">
                                <w:pPr>
                                  <w:pStyle w:val="DSLocationdatasmall"/>
                                </w:pPr>
                              </w:p>
                              <w:p w14:paraId="3F7CCE4B" w14:textId="77777777" w:rsidR="00250642" w:rsidRDefault="00A24B87" w:rsidP="00A24B87">
                                <w:pPr>
                                  <w:pStyle w:val="DSLocationdatasmall"/>
                                </w:pPr>
                                <w:r>
                                  <w:t>Delissen Martens advocaten en belastingadviseurs B.V. is statutair gevestigd te Den Haag (KvK 27318862)</w:t>
                                </w:r>
                              </w:p>
                            </w:tc>
                          </w:tr>
                          <w:bookmarkEnd w:id="37"/>
                        </w:tbl>
                        <w:p w14:paraId="34E3DB73" w14:textId="77777777" w:rsidR="00634B14" w:rsidRDefault="00634B14" w:rsidP="00D103FB">
                          <w:pPr>
                            <w:pStyle w:val="Geenafstand"/>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1.15pt;margin-top:730.6pt;width:232.45pt;height:87.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53"/>
                    </w:tblGrid>
                    <w:tr w:rsidR="00250642" w14:paraId="7E9E42EF" w14:textId="77777777" w:rsidTr="00E80F76">
                      <w:tc>
                        <w:tcPr>
                          <w:tcW w:w="5000" w:type="pct"/>
                          <w:vAlign w:val="bottom"/>
                        </w:tcPr>
                        <w:p w14:paraId="3810FBF2" w14:textId="77777777" w:rsidR="00250642" w:rsidRDefault="00A24B87" w:rsidP="00E80F76">
                          <w:pPr>
                            <w:pStyle w:val="DSLocationdata"/>
                          </w:pPr>
                          <w:bookmarkStart w:id="40" w:name="bmBULocation_bankinfo" w:colFirst="0" w:colLast="0"/>
                          <w:r>
                            <w:t>Stichting Derdengelden Delissen Martens Advocaten</w:t>
                          </w:r>
                        </w:p>
                      </w:tc>
                    </w:tr>
                    <w:tr w:rsidR="00250642" w14:paraId="39C01DCF" w14:textId="77777777" w:rsidTr="00E80F76">
                      <w:tc>
                        <w:tcPr>
                          <w:tcW w:w="5000" w:type="pct"/>
                          <w:vAlign w:val="bottom"/>
                        </w:tcPr>
                        <w:p w14:paraId="187ACABB" w14:textId="77777777" w:rsidR="00250642" w:rsidRDefault="00A24B87" w:rsidP="00E80F76">
                          <w:pPr>
                            <w:pStyle w:val="DSLocationdata"/>
                          </w:pPr>
                          <w:bookmarkStart w:id="41" w:name="bmBULocation_bankinfo2" w:colFirst="0" w:colLast="0"/>
                          <w:bookmarkEnd w:id="40"/>
                          <w:r>
                            <w:t>Rabobank: NL20 RABO 0142 6083 19</w:t>
                          </w:r>
                        </w:p>
                      </w:tc>
                    </w:tr>
                    <w:bookmarkEnd w:id="41"/>
                    <w:tr w:rsidR="00250642" w14:paraId="4B0AD3D1" w14:textId="77777777" w:rsidTr="00E80F76">
                      <w:tc>
                        <w:tcPr>
                          <w:tcW w:w="5000" w:type="pct"/>
                          <w:vAlign w:val="bottom"/>
                        </w:tcPr>
                        <w:p w14:paraId="1A4458AE" w14:textId="77777777" w:rsidR="00250642" w:rsidRDefault="00250642" w:rsidP="00E80F76">
                          <w:pPr>
                            <w:pStyle w:val="DSLocationdatasmall"/>
                          </w:pPr>
                        </w:p>
                      </w:tc>
                    </w:tr>
                    <w:tr w:rsidR="00250642" w14:paraId="3202EA50" w14:textId="77777777" w:rsidTr="00E80F76">
                      <w:tc>
                        <w:tcPr>
                          <w:tcW w:w="5000" w:type="pct"/>
                          <w:vAlign w:val="bottom"/>
                        </w:tcPr>
                        <w:p w14:paraId="796CD323" w14:textId="77777777" w:rsidR="00A24B87" w:rsidRDefault="00A24B87" w:rsidP="00A24B87">
                          <w:pPr>
                            <w:pStyle w:val="DSLocationdatasmall"/>
                          </w:pPr>
                          <w:bookmarkStart w:id="42" w:name="bmBULocation_LegalTextDoc" w:colFirst="0" w:colLast="0"/>
                          <w:r>
                            <w:t>Op al onze werkzaamheden zijn de algemene voorwaarden van Delissen Martens van toepassing, waarin een beperking van onze aansprakelijkheid is opgenomen.</w:t>
                          </w:r>
                        </w:p>
                        <w:p w14:paraId="5EECDA3A" w14:textId="77777777" w:rsidR="00A24B87" w:rsidRDefault="00A24B87" w:rsidP="00A24B87">
                          <w:pPr>
                            <w:pStyle w:val="DSLocationdatasmall"/>
                          </w:pPr>
                        </w:p>
                        <w:p w14:paraId="3F7CCE4B" w14:textId="77777777" w:rsidR="00250642" w:rsidRDefault="00A24B87" w:rsidP="00A24B87">
                          <w:pPr>
                            <w:pStyle w:val="DSLocationdatasmall"/>
                          </w:pPr>
                          <w:r>
                            <w:t>Delissen Martens advocaten en belastingadviseurs B.V. is statutair gevestigd te Den Haag (KvK 27318862)</w:t>
                          </w:r>
                        </w:p>
                      </w:tc>
                    </w:tr>
                    <w:bookmarkEnd w:id="42"/>
                  </w:tbl>
                  <w:p w14:paraId="34E3DB73" w14:textId="77777777" w:rsidR="00634B14" w:rsidRDefault="00634B14" w:rsidP="00D103FB">
                    <w:pPr>
                      <w:pStyle w:val="Geenafstand"/>
                    </w:pPr>
                  </w:p>
                </w:txbxContent>
              </v:textbox>
              <w10:wrap anchorx="page" anchory="page"/>
              <w10:anchorlock/>
            </v:shape>
          </w:pict>
        </mc:Fallback>
      </mc:AlternateContent>
    </w:r>
    <w:r w:rsidR="0012350E" w:rsidRPr="00A24B87">
      <w:rPr>
        <w:noProof/>
        <w:vanish/>
      </w:rPr>
      <mc:AlternateContent>
        <mc:Choice Requires="wps">
          <w:drawing>
            <wp:anchor distT="0" distB="0" distL="114300" distR="114300" simplePos="0" relativeHeight="251697152" behindDoc="0" locked="1" layoutInCell="1" allowOverlap="1" wp14:anchorId="1D12605F" wp14:editId="6507DF7F">
              <wp:simplePos x="0" y="0"/>
              <mc:AlternateContent>
                <mc:Choice Requires="wp14">
                  <wp:positionH relativeFrom="page">
                    <wp14:pctPosHOffset>90000</wp14:pctPosHOffset>
                  </wp:positionH>
                </mc:Choice>
                <mc:Fallback>
                  <wp:positionH relativeFrom="page">
                    <wp:posOffset>6804025</wp:posOffset>
                  </wp:positionH>
                </mc:Fallback>
              </mc:AlternateContent>
              <wp:positionV relativeFrom="page">
                <wp:posOffset>360045</wp:posOffset>
              </wp:positionV>
              <wp:extent cx="399600" cy="3780000"/>
              <wp:effectExtent l="0" t="0" r="635" b="11430"/>
              <wp:wrapNone/>
              <wp:docPr id="2" name="Tekstvak 2"/>
              <wp:cNvGraphicFramePr/>
              <a:graphic xmlns:a="http://schemas.openxmlformats.org/drawingml/2006/main">
                <a:graphicData uri="http://schemas.microsoft.com/office/word/2010/wordprocessingShape">
                  <wps:wsp>
                    <wps:cNvSpPr txBox="1"/>
                    <wps:spPr>
                      <a:xfrm>
                        <a:off x="0" y="0"/>
                        <a:ext cx="399600" cy="3780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4"/>
                          </w:tblGrid>
                          <w:tr w:rsidR="0012350E" w14:paraId="6A9C9701" w14:textId="77777777" w:rsidTr="0065070D">
                            <w:tc>
                              <w:tcPr>
                                <w:tcW w:w="5000" w:type="pct"/>
                              </w:tcPr>
                              <w:p w14:paraId="108F7588" w14:textId="77777777" w:rsidR="0012350E" w:rsidRDefault="00A24B87" w:rsidP="0065070D">
                                <w:pPr>
                                  <w:jc w:val="right"/>
                                </w:pPr>
                                <w:bookmarkStart w:id="38" w:name="bmBULocation_logo" w:colFirst="0" w:colLast="0"/>
                                <w:r>
                                  <w:rPr>
                                    <w:noProof/>
                                  </w:rPr>
                                  <w:drawing>
                                    <wp:inline distT="0" distB="0" distL="0" distR="0" wp14:anchorId="1A327208" wp14:editId="1C4D4BF7">
                                      <wp:extent cx="409130" cy="1278530"/>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09130" cy="1278530"/>
                                              </a:xfrm>
                                              <a:prstGeom prst="rect">
                                                <a:avLst/>
                                              </a:prstGeom>
                                            </pic:spPr>
                                          </pic:pic>
                                        </a:graphicData>
                                      </a:graphic>
                                    </wp:inline>
                                  </w:drawing>
                                </w:r>
                              </w:p>
                            </w:tc>
                          </w:tr>
                          <w:bookmarkEnd w:id="38"/>
                        </w:tbl>
                        <w:p w14:paraId="1459EED6" w14:textId="77777777" w:rsidR="0012350E" w:rsidRDefault="0012350E" w:rsidP="00E7685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8.35pt;width:31.45pt;height:297.65pt;z-index:251697152;visibility:visible;mso-wrap-style:square;mso-width-percent:0;mso-height-percent:0;mso-left-percent:900;mso-wrap-distance-left:9pt;mso-wrap-distance-top:0;mso-wrap-distance-right:9pt;mso-wrap-distance-bottom:0;mso-position-horizontal-relative:page;mso-position-vertical:absolute;mso-position-vertical-relative:page;mso-width-percent:0;mso-height-percent:0;mso-left-percent:9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4"/>
                    </w:tblGrid>
                    <w:tr w:rsidR="0012350E" w14:paraId="6A9C9701" w14:textId="77777777" w:rsidTr="0065070D">
                      <w:tc>
                        <w:tcPr>
                          <w:tcW w:w="5000" w:type="pct"/>
                        </w:tcPr>
                        <w:p w14:paraId="108F7588" w14:textId="77777777" w:rsidR="0012350E" w:rsidRDefault="00A24B87" w:rsidP="0065070D">
                          <w:pPr>
                            <w:jc w:val="right"/>
                          </w:pPr>
                          <w:bookmarkStart w:id="44" w:name="bmBULocation_logo" w:colFirst="0" w:colLast="0"/>
                          <w:r>
                            <w:rPr>
                              <w:noProof/>
                            </w:rPr>
                            <w:drawing>
                              <wp:inline distT="0" distB="0" distL="0" distR="0" wp14:anchorId="1A327208" wp14:editId="1C4D4BF7">
                                <wp:extent cx="409130" cy="1278530"/>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09130" cy="1278530"/>
                                        </a:xfrm>
                                        <a:prstGeom prst="rect">
                                          <a:avLst/>
                                        </a:prstGeom>
                                      </pic:spPr>
                                    </pic:pic>
                                  </a:graphicData>
                                </a:graphic>
                              </wp:inline>
                            </w:drawing>
                          </w:r>
                        </w:p>
                      </w:tc>
                    </w:tr>
                    <w:bookmarkEnd w:id="44"/>
                  </w:tbl>
                  <w:p w14:paraId="1459EED6" w14:textId="77777777" w:rsidR="0012350E" w:rsidRDefault="0012350E" w:rsidP="00E7685B"/>
                </w:txbxContent>
              </v:textbox>
              <w10:wrap anchorx="page" anchory="page"/>
              <w10:anchorlock/>
            </v:shape>
          </w:pict>
        </mc:Fallback>
      </mc:AlternateContent>
    </w:r>
    <w:r w:rsidR="0012350E" w:rsidRPr="00A24B87">
      <w:rPr>
        <w:noProof/>
        <w:vanish/>
      </w:rPr>
      <mc:AlternateContent>
        <mc:Choice Requires="wps">
          <w:drawing>
            <wp:anchor distT="0" distB="0" distL="114300" distR="114300" simplePos="0" relativeHeight="251695104" behindDoc="0" locked="1" layoutInCell="1" allowOverlap="1" wp14:anchorId="7A15F3CF" wp14:editId="373742E3">
              <wp:simplePos x="0" y="0"/>
              <wp:positionH relativeFrom="page">
                <wp:posOffset>4514850</wp:posOffset>
              </wp:positionH>
              <wp:positionV relativeFrom="page">
                <wp:posOffset>9934575</wp:posOffset>
              </wp:positionV>
              <wp:extent cx="2695575" cy="467995"/>
              <wp:effectExtent l="0" t="0" r="9525" b="8255"/>
              <wp:wrapNone/>
              <wp:docPr id="7" name="Tekstvak 7"/>
              <wp:cNvGraphicFramePr/>
              <a:graphic xmlns:a="http://schemas.openxmlformats.org/drawingml/2006/main">
                <a:graphicData uri="http://schemas.microsoft.com/office/word/2010/wordprocessingShape">
                  <wps:wsp>
                    <wps:cNvSpPr txBox="1"/>
                    <wps:spPr>
                      <a:xfrm>
                        <a:off x="0" y="0"/>
                        <a:ext cx="2695575" cy="467995"/>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0"/>
                          </w:tblGrid>
                          <w:tr w:rsidR="0012350E" w14:paraId="6B2538BD" w14:textId="77777777" w:rsidTr="00DD3A2E">
                            <w:tc>
                              <w:tcPr>
                                <w:tcW w:w="5000" w:type="pct"/>
                                <w:vAlign w:val="bottom"/>
                              </w:tcPr>
                              <w:p w14:paraId="13136C0F" w14:textId="77777777" w:rsidR="0012350E" w:rsidRDefault="00A24B87" w:rsidP="00454155">
                                <w:pPr>
                                  <w:jc w:val="right"/>
                                </w:pPr>
                                <w:bookmarkStart w:id="39" w:name="bmBULocation_Sublogo" w:colFirst="0" w:colLast="0"/>
                                <w:r>
                                  <w:rPr>
                                    <w:noProof/>
                                  </w:rPr>
                                  <w:drawing>
                                    <wp:inline distT="0" distB="0" distL="0" distR="0" wp14:anchorId="5C67F8E7" wp14:editId="1BC49C46">
                                      <wp:extent cx="2494956" cy="94745"/>
                                      <wp:effectExtent l="0" t="0" r="635" b="635"/>
                                      <wp:docPr id="9" name="Afbeelding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2494956" cy="94745"/>
                                              </a:xfrm>
                                              <a:prstGeom prst="rect">
                                                <a:avLst/>
                                              </a:prstGeom>
                                            </pic:spPr>
                                          </pic:pic>
                                        </a:graphicData>
                                      </a:graphic>
                                    </wp:inline>
                                  </w:drawing>
                                </w:r>
                              </w:p>
                            </w:tc>
                          </w:tr>
                          <w:bookmarkEnd w:id="39"/>
                        </w:tbl>
                        <w:p w14:paraId="0DFE9AD5" w14:textId="77777777" w:rsidR="0012350E" w:rsidRDefault="0012350E"/>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55.5pt;margin-top:782.25pt;width:212.25pt;height:36.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0"/>
                    </w:tblGrid>
                    <w:tr w:rsidR="0012350E" w14:paraId="6B2538BD" w14:textId="77777777" w:rsidTr="00DD3A2E">
                      <w:tc>
                        <w:tcPr>
                          <w:tcW w:w="5000" w:type="pct"/>
                          <w:vAlign w:val="bottom"/>
                        </w:tcPr>
                        <w:p w14:paraId="13136C0F" w14:textId="77777777" w:rsidR="0012350E" w:rsidRDefault="00A24B87" w:rsidP="00454155">
                          <w:pPr>
                            <w:jc w:val="right"/>
                          </w:pPr>
                          <w:bookmarkStart w:id="46" w:name="bmBULocation_Sublogo" w:colFirst="0" w:colLast="0"/>
                          <w:r>
                            <w:rPr>
                              <w:noProof/>
                            </w:rPr>
                            <w:drawing>
                              <wp:inline distT="0" distB="0" distL="0" distR="0" wp14:anchorId="5C67F8E7" wp14:editId="1BC49C46">
                                <wp:extent cx="2494956" cy="94745"/>
                                <wp:effectExtent l="0" t="0" r="635" b="635"/>
                                <wp:docPr id="9" name="Afbeelding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494956" cy="94745"/>
                                        </a:xfrm>
                                        <a:prstGeom prst="rect">
                                          <a:avLst/>
                                        </a:prstGeom>
                                      </pic:spPr>
                                    </pic:pic>
                                  </a:graphicData>
                                </a:graphic>
                              </wp:inline>
                            </w:drawing>
                          </w:r>
                        </w:p>
                      </w:tc>
                    </w:tr>
                    <w:bookmarkEnd w:id="46"/>
                  </w:tbl>
                  <w:p w14:paraId="0DFE9AD5" w14:textId="77777777" w:rsidR="0012350E" w:rsidRDefault="0012350E"/>
                </w:txbxContent>
              </v:textbox>
              <w10:wrap anchorx="page" anchory="page"/>
              <w10:anchorlock/>
            </v:shape>
          </w:pict>
        </mc:Fallback>
      </mc:AlternateContent>
    </w:r>
  </w:p>
  <w:bookmarkEnd w:id="34"/>
  <w:p w14:paraId="55CF20AA" w14:textId="77777777" w:rsidR="0012350E" w:rsidRPr="009D7A5E" w:rsidRDefault="00803521" w:rsidP="009D7A5E">
    <w:pPr>
      <w:pStyle w:val="Koptekst"/>
    </w:pPr>
    <w:r w:rsidRPr="00EA16BD">
      <w:rPr>
        <w:noProof/>
        <w:vanish/>
      </w:rPr>
      <mc:AlternateContent>
        <mc:Choice Requires="wps">
          <w:drawing>
            <wp:anchor distT="0" distB="0" distL="114300" distR="114300" simplePos="0" relativeHeight="251693056" behindDoc="0" locked="0" layoutInCell="1" allowOverlap="1" wp14:anchorId="5E0DCD83" wp14:editId="52920CA1">
              <wp:simplePos x="0" y="0"/>
              <wp:positionH relativeFrom="page">
                <wp:posOffset>4716780</wp:posOffset>
              </wp:positionH>
              <wp:positionV relativeFrom="page">
                <wp:posOffset>1847850</wp:posOffset>
              </wp:positionV>
              <wp:extent cx="1695600" cy="1724400"/>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600" cy="172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1"/>
                            <w:tblW w:w="0" w:type="auto"/>
                            <w:tblLook w:val="04A0" w:firstRow="1" w:lastRow="0" w:firstColumn="1" w:lastColumn="0" w:noHBand="0" w:noVBand="1"/>
                          </w:tblPr>
                          <w:tblGrid>
                            <w:gridCol w:w="168"/>
                            <w:gridCol w:w="2501"/>
                          </w:tblGrid>
                          <w:tr w:rsidR="00074AF4" w14:paraId="179E311D" w14:textId="77777777" w:rsidTr="005947E1">
                            <w:tc>
                              <w:tcPr>
                                <w:tcW w:w="2669" w:type="dxa"/>
                                <w:gridSpan w:val="2"/>
                              </w:tcPr>
                              <w:p w14:paraId="73F738A9" w14:textId="77777777" w:rsidR="00A24B87" w:rsidRPr="00A24B87" w:rsidRDefault="00A24B87" w:rsidP="00074AF4">
                                <w:pPr>
                                  <w:pStyle w:val="DSLocationdata"/>
                                  <w:rPr>
                                    <w:lang w:val="de-DE"/>
                                  </w:rPr>
                                </w:pPr>
                                <w:bookmarkStart w:id="40" w:name="sbmLocation" w:colFirst="0" w:colLast="0"/>
                                <w:r w:rsidRPr="00A24B87">
                                  <w:rPr>
                                    <w:lang w:val="de-DE"/>
                                  </w:rPr>
                                  <w:t>Sportlaan 40</w:t>
                                </w:r>
                              </w:p>
                              <w:p w14:paraId="6E45986A" w14:textId="77777777" w:rsidR="00A24B87" w:rsidRPr="00A24B87" w:rsidRDefault="00A24B87" w:rsidP="00074AF4">
                                <w:pPr>
                                  <w:pStyle w:val="DSLocationdata"/>
                                  <w:rPr>
                                    <w:lang w:val="de-DE"/>
                                  </w:rPr>
                                </w:pPr>
                                <w:r w:rsidRPr="00A24B87">
                                  <w:rPr>
                                    <w:lang w:val="de-DE"/>
                                  </w:rPr>
                                  <w:t>2566 LB Den Haag</w:t>
                                </w:r>
                              </w:p>
                              <w:p w14:paraId="7EF4FF6F" w14:textId="77777777" w:rsidR="00A24B87" w:rsidRPr="00A24B87" w:rsidRDefault="00A24B87" w:rsidP="00074AF4">
                                <w:pPr>
                                  <w:pStyle w:val="DSLocationdata"/>
                                  <w:rPr>
                                    <w:lang w:val="de-DE"/>
                                  </w:rPr>
                                </w:pPr>
                              </w:p>
                              <w:p w14:paraId="17F838F1" w14:textId="77777777" w:rsidR="00A24B87" w:rsidRPr="00A24B87" w:rsidRDefault="00A24B87" w:rsidP="00074AF4">
                                <w:pPr>
                                  <w:pStyle w:val="DSLocationdata"/>
                                  <w:rPr>
                                    <w:lang w:val="de-DE"/>
                                  </w:rPr>
                                </w:pPr>
                                <w:r w:rsidRPr="00A24B87">
                                  <w:rPr>
                                    <w:lang w:val="de-DE"/>
                                  </w:rPr>
                                  <w:t>Postbus 18598</w:t>
                                </w:r>
                              </w:p>
                              <w:p w14:paraId="28AD3385" w14:textId="77777777" w:rsidR="00074AF4" w:rsidRDefault="00A24B87" w:rsidP="00074AF4">
                                <w:pPr>
                                  <w:pStyle w:val="DSLocationdata"/>
                                </w:pPr>
                                <w:r>
                                  <w:t>2502 EN Den Haag</w:t>
                                </w:r>
                              </w:p>
                            </w:tc>
                          </w:tr>
                          <w:bookmarkEnd w:id="40"/>
                          <w:tr w:rsidR="005947E1" w14:paraId="5C1D5D1F" w14:textId="77777777" w:rsidTr="005947E1">
                            <w:tc>
                              <w:tcPr>
                                <w:tcW w:w="2669" w:type="dxa"/>
                                <w:gridSpan w:val="2"/>
                              </w:tcPr>
                              <w:p w14:paraId="2ACED710" w14:textId="77777777" w:rsidR="005947E1" w:rsidRDefault="005947E1" w:rsidP="00074AF4">
                                <w:pPr>
                                  <w:pStyle w:val="DSLocationdata"/>
                                </w:pPr>
                              </w:p>
                            </w:tc>
                          </w:tr>
                          <w:tr w:rsidR="005947E1" w14:paraId="0A0DCF8F" w14:textId="77777777" w:rsidTr="008E7BCA">
                            <w:tc>
                              <w:tcPr>
                                <w:tcW w:w="168" w:type="dxa"/>
                              </w:tcPr>
                              <w:p w14:paraId="6D8A6612" w14:textId="77777777" w:rsidR="005947E1" w:rsidRDefault="005947E1" w:rsidP="00074AF4">
                                <w:pPr>
                                  <w:pStyle w:val="DSLocationdata"/>
                                </w:pPr>
                                <w:bookmarkStart w:id="41" w:name="bmBULocation_LocTelephone" w:colFirst="1" w:colLast="1"/>
                                <w:r>
                                  <w:t>T</w:t>
                                </w:r>
                              </w:p>
                            </w:tc>
                            <w:tc>
                              <w:tcPr>
                                <w:tcW w:w="2501" w:type="dxa"/>
                              </w:tcPr>
                              <w:p w14:paraId="717AAB62" w14:textId="77777777" w:rsidR="005947E1" w:rsidRDefault="00A24B87" w:rsidP="00074AF4">
                                <w:pPr>
                                  <w:pStyle w:val="DSLocationdata"/>
                                </w:pPr>
                                <w:r>
                                  <w:t>+31 (0)70 311 54 11</w:t>
                                </w:r>
                              </w:p>
                            </w:tc>
                          </w:tr>
                          <w:tr w:rsidR="005947E1" w14:paraId="7D0EC18A" w14:textId="77777777" w:rsidTr="008E7BCA">
                            <w:tc>
                              <w:tcPr>
                                <w:tcW w:w="168" w:type="dxa"/>
                              </w:tcPr>
                              <w:p w14:paraId="4EE0454A" w14:textId="77777777" w:rsidR="005947E1" w:rsidRDefault="005947E1" w:rsidP="00074AF4">
                                <w:pPr>
                                  <w:pStyle w:val="DSLocationdata"/>
                                </w:pPr>
                                <w:bookmarkStart w:id="42" w:name="bmBULocation_LocFax" w:colFirst="1" w:colLast="1"/>
                                <w:bookmarkEnd w:id="41"/>
                                <w:r>
                                  <w:t>F</w:t>
                                </w:r>
                              </w:p>
                            </w:tc>
                            <w:tc>
                              <w:tcPr>
                                <w:tcW w:w="2501" w:type="dxa"/>
                              </w:tcPr>
                              <w:p w14:paraId="0CCF0566" w14:textId="77777777" w:rsidR="005947E1" w:rsidRDefault="00A24B87" w:rsidP="00074AF4">
                                <w:pPr>
                                  <w:pStyle w:val="DSLocationdata"/>
                                </w:pPr>
                                <w:r>
                                  <w:t>+31 (0)70 311 54 12</w:t>
                                </w:r>
                              </w:p>
                            </w:tc>
                          </w:tr>
                          <w:bookmarkEnd w:id="42"/>
                          <w:tr w:rsidR="005947E1" w14:paraId="08A72627" w14:textId="77777777" w:rsidTr="005947E1">
                            <w:tc>
                              <w:tcPr>
                                <w:tcW w:w="2669" w:type="dxa"/>
                                <w:gridSpan w:val="2"/>
                              </w:tcPr>
                              <w:p w14:paraId="3A23C0C5" w14:textId="77777777" w:rsidR="005947E1" w:rsidRDefault="005947E1" w:rsidP="00074AF4">
                                <w:pPr>
                                  <w:pStyle w:val="DSLocationdata"/>
                                </w:pPr>
                              </w:p>
                            </w:tc>
                          </w:tr>
                          <w:tr w:rsidR="005947E1" w14:paraId="3E9537B1" w14:textId="77777777" w:rsidTr="005947E1">
                            <w:tc>
                              <w:tcPr>
                                <w:tcW w:w="2669" w:type="dxa"/>
                                <w:gridSpan w:val="2"/>
                              </w:tcPr>
                              <w:p w14:paraId="0F6F5ED1" w14:textId="77777777" w:rsidR="005947E1" w:rsidRDefault="00A24B87" w:rsidP="00074AF4">
                                <w:pPr>
                                  <w:pStyle w:val="DSLocationdata"/>
                                </w:pPr>
                                <w:bookmarkStart w:id="43" w:name="bmBULocation_internet" w:colFirst="0" w:colLast="0"/>
                                <w:r>
                                  <w:t>www.delissenmartens.nl</w:t>
                                </w:r>
                              </w:p>
                            </w:tc>
                          </w:tr>
                          <w:bookmarkEnd w:id="43"/>
                        </w:tbl>
                        <w:p w14:paraId="7D864AE0" w14:textId="77777777" w:rsidR="0012350E" w:rsidRDefault="0012350E" w:rsidP="009D7A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left:0;text-align:left;margin-left:371.4pt;margin-top:145.5pt;width:133.5pt;height:135.8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" filled="f" stroked="f">
              <v:textbox inset="0,0,0,0">
                <w:txbxContent>
                  <w:tbl>
                    <w:tblPr>
                      <w:tblStyle w:val="TableGrid1"/>
                      <w:tblW w:w="0" w:type="auto"/>
                      <w:tblLook w:val="04A0" w:firstRow="1" w:lastRow="0" w:firstColumn="1" w:lastColumn="0" w:noHBand="0" w:noVBand="1"/>
                    </w:tblPr>
                    <w:tblGrid>
                      <w:gridCol w:w="168"/>
                      <w:gridCol w:w="2501"/>
                    </w:tblGrid>
                    <w:tr w:rsidR="00074AF4" w14:paraId="179E311D" w14:textId="77777777" w:rsidTr="005947E1">
                      <w:tc>
                        <w:tcPr>
                          <w:tcW w:w="2669" w:type="dxa"/>
                          <w:gridSpan w:val="2"/>
                        </w:tcPr>
                        <w:p w14:paraId="73F738A9" w14:textId="77777777" w:rsidR="00A24B87" w:rsidRPr="00A24B87" w:rsidRDefault="00A24B87" w:rsidP="00074AF4">
                          <w:pPr>
                            <w:pStyle w:val="DSLocationdata"/>
                            <w:rPr>
                              <w:lang w:val="de-DE"/>
                            </w:rPr>
                          </w:pPr>
                          <w:bookmarkStart w:id="51" w:name="sbmLocation" w:colFirst="0" w:colLast="0"/>
                          <w:r w:rsidRPr="00A24B87">
                            <w:rPr>
                              <w:lang w:val="de-DE"/>
                            </w:rPr>
                            <w:t>Sportlaan 40</w:t>
                          </w:r>
                        </w:p>
                        <w:p w14:paraId="6E45986A" w14:textId="77777777" w:rsidR="00A24B87" w:rsidRPr="00A24B87" w:rsidRDefault="00A24B87" w:rsidP="00074AF4">
                          <w:pPr>
                            <w:pStyle w:val="DSLocationdata"/>
                            <w:rPr>
                              <w:lang w:val="de-DE"/>
                            </w:rPr>
                          </w:pPr>
                          <w:r w:rsidRPr="00A24B87">
                            <w:rPr>
                              <w:lang w:val="de-DE"/>
                            </w:rPr>
                            <w:t>2566 LB Den Haag</w:t>
                          </w:r>
                        </w:p>
                        <w:p w14:paraId="7EF4FF6F" w14:textId="77777777" w:rsidR="00A24B87" w:rsidRPr="00A24B87" w:rsidRDefault="00A24B87" w:rsidP="00074AF4">
                          <w:pPr>
                            <w:pStyle w:val="DSLocationdata"/>
                            <w:rPr>
                              <w:lang w:val="de-DE"/>
                            </w:rPr>
                          </w:pPr>
                        </w:p>
                        <w:p w14:paraId="17F838F1" w14:textId="77777777" w:rsidR="00A24B87" w:rsidRPr="00A24B87" w:rsidRDefault="00A24B87" w:rsidP="00074AF4">
                          <w:pPr>
                            <w:pStyle w:val="DSLocationdata"/>
                            <w:rPr>
                              <w:lang w:val="de-DE"/>
                            </w:rPr>
                          </w:pPr>
                          <w:r w:rsidRPr="00A24B87">
                            <w:rPr>
                              <w:lang w:val="de-DE"/>
                            </w:rPr>
                            <w:t>Postbus 18598</w:t>
                          </w:r>
                        </w:p>
                        <w:p w14:paraId="28AD3385" w14:textId="77777777" w:rsidR="00074AF4" w:rsidRDefault="00A24B87" w:rsidP="00074AF4">
                          <w:pPr>
                            <w:pStyle w:val="DSLocationdata"/>
                          </w:pPr>
                          <w:r>
                            <w:t>2502 EN Den Haag</w:t>
                          </w:r>
                        </w:p>
                      </w:tc>
                    </w:tr>
                    <w:bookmarkEnd w:id="51"/>
                    <w:tr w:rsidR="005947E1" w14:paraId="5C1D5D1F" w14:textId="77777777" w:rsidTr="005947E1">
                      <w:tc>
                        <w:tcPr>
                          <w:tcW w:w="2669" w:type="dxa"/>
                          <w:gridSpan w:val="2"/>
                        </w:tcPr>
                        <w:p w14:paraId="2ACED710" w14:textId="77777777" w:rsidR="005947E1" w:rsidRDefault="005947E1" w:rsidP="00074AF4">
                          <w:pPr>
                            <w:pStyle w:val="DSLocationdata"/>
                          </w:pPr>
                        </w:p>
                      </w:tc>
                    </w:tr>
                    <w:tr w:rsidR="005947E1" w14:paraId="0A0DCF8F" w14:textId="77777777" w:rsidTr="008E7BCA">
                      <w:tc>
                        <w:tcPr>
                          <w:tcW w:w="168" w:type="dxa"/>
                        </w:tcPr>
                        <w:p w14:paraId="6D8A6612" w14:textId="77777777" w:rsidR="005947E1" w:rsidRDefault="005947E1" w:rsidP="00074AF4">
                          <w:pPr>
                            <w:pStyle w:val="DSLocationdata"/>
                          </w:pPr>
                          <w:bookmarkStart w:id="52" w:name="bmBULocation_LocTelephone" w:colFirst="1" w:colLast="1"/>
                          <w:r>
                            <w:t>T</w:t>
                          </w:r>
                        </w:p>
                      </w:tc>
                      <w:tc>
                        <w:tcPr>
                          <w:tcW w:w="2501" w:type="dxa"/>
                        </w:tcPr>
                        <w:p w14:paraId="717AAB62" w14:textId="77777777" w:rsidR="005947E1" w:rsidRDefault="00A24B87" w:rsidP="00074AF4">
                          <w:pPr>
                            <w:pStyle w:val="DSLocationdata"/>
                          </w:pPr>
                          <w:r>
                            <w:t>+31 (0)70 311 54 11</w:t>
                          </w:r>
                        </w:p>
                      </w:tc>
                    </w:tr>
                    <w:tr w:rsidR="005947E1" w14:paraId="7D0EC18A" w14:textId="77777777" w:rsidTr="008E7BCA">
                      <w:tc>
                        <w:tcPr>
                          <w:tcW w:w="168" w:type="dxa"/>
                        </w:tcPr>
                        <w:p w14:paraId="4EE0454A" w14:textId="77777777" w:rsidR="005947E1" w:rsidRDefault="005947E1" w:rsidP="00074AF4">
                          <w:pPr>
                            <w:pStyle w:val="DSLocationdata"/>
                          </w:pPr>
                          <w:bookmarkStart w:id="53" w:name="bmBULocation_LocFax" w:colFirst="1" w:colLast="1"/>
                          <w:bookmarkEnd w:id="52"/>
                          <w:r>
                            <w:t>F</w:t>
                          </w:r>
                        </w:p>
                      </w:tc>
                      <w:tc>
                        <w:tcPr>
                          <w:tcW w:w="2501" w:type="dxa"/>
                        </w:tcPr>
                        <w:p w14:paraId="0CCF0566" w14:textId="77777777" w:rsidR="005947E1" w:rsidRDefault="00A24B87" w:rsidP="00074AF4">
                          <w:pPr>
                            <w:pStyle w:val="DSLocationdata"/>
                          </w:pPr>
                          <w:r>
                            <w:t>+31 (0)70 311 54 12</w:t>
                          </w:r>
                        </w:p>
                      </w:tc>
                    </w:tr>
                    <w:bookmarkEnd w:id="53"/>
                    <w:tr w:rsidR="005947E1" w14:paraId="08A72627" w14:textId="77777777" w:rsidTr="005947E1">
                      <w:tc>
                        <w:tcPr>
                          <w:tcW w:w="2669" w:type="dxa"/>
                          <w:gridSpan w:val="2"/>
                        </w:tcPr>
                        <w:p w14:paraId="3A23C0C5" w14:textId="77777777" w:rsidR="005947E1" w:rsidRDefault="005947E1" w:rsidP="00074AF4">
                          <w:pPr>
                            <w:pStyle w:val="DSLocationdata"/>
                          </w:pPr>
                        </w:p>
                      </w:tc>
                    </w:tr>
                    <w:tr w:rsidR="005947E1" w14:paraId="3E9537B1" w14:textId="77777777" w:rsidTr="005947E1">
                      <w:tc>
                        <w:tcPr>
                          <w:tcW w:w="2669" w:type="dxa"/>
                          <w:gridSpan w:val="2"/>
                        </w:tcPr>
                        <w:p w14:paraId="0F6F5ED1" w14:textId="77777777" w:rsidR="005947E1" w:rsidRDefault="00A24B87" w:rsidP="00074AF4">
                          <w:pPr>
                            <w:pStyle w:val="DSLocationdata"/>
                          </w:pPr>
                          <w:bookmarkStart w:id="54" w:name="bmBULocation_internet" w:colFirst="0" w:colLast="0"/>
                          <w:r>
                            <w:t>www.delissenmartens.nl</w:t>
                          </w:r>
                        </w:p>
                      </w:tc>
                    </w:tr>
                    <w:bookmarkEnd w:id="54"/>
                  </w:tbl>
                  <w:p w14:paraId="7D864AE0" w14:textId="77777777" w:rsidR="0012350E" w:rsidRDefault="0012350E" w:rsidP="009D7A5E"/>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nsid w:val="087F2388"/>
    <w:multiLevelType w:val="multilevel"/>
    <w:tmpl w:val="CAB037A2"/>
    <w:lvl w:ilvl="0">
      <w:start w:val="1"/>
      <w:numFmt w:val="decimal"/>
      <w:pStyle w:val="Lijstnummer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3">
    <w:nsid w:val="0B613BC0"/>
    <w:multiLevelType w:val="hybridMultilevel"/>
    <w:tmpl w:val="3CA84584"/>
    <w:lvl w:ilvl="0" w:tplc="0413000F">
      <w:start w:val="2"/>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FEC166C"/>
    <w:multiLevelType w:val="multilevel"/>
    <w:tmpl w:val="449A22F0"/>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nsid w:val="26490046"/>
    <w:multiLevelType w:val="multilevel"/>
    <w:tmpl w:val="F2DC6680"/>
    <w:lvl w:ilvl="0">
      <w:start w:val="1"/>
      <w:numFmt w:val="upperLetter"/>
      <w:pStyle w:val="DSLijstnummering1"/>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righ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righ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right"/>
      <w:pPr>
        <w:tabs>
          <w:tab w:val="num" w:pos="6381"/>
        </w:tabs>
        <w:ind w:left="6381" w:hanging="709"/>
      </w:pPr>
      <w:rPr>
        <w:rFonts w:hint="default"/>
      </w:rPr>
    </w:lvl>
  </w:abstractNum>
  <w:abstractNum w:abstractNumId="7">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8">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9">
    <w:nsid w:val="450C25F2"/>
    <w:multiLevelType w:val="multilevel"/>
    <w:tmpl w:val="BE901CD8"/>
    <w:lvl w:ilvl="0">
      <w:start w:val="2"/>
      <w:numFmt w:val="decimal"/>
      <w:lvlText w:val="%1."/>
      <w:lvlJc w:val="left"/>
      <w:pPr>
        <w:ind w:left="390" w:hanging="39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680" w:hanging="2160"/>
      </w:pPr>
      <w:rPr>
        <w:rFonts w:hint="default"/>
        <w:i w:val="0"/>
      </w:rPr>
    </w:lvl>
    <w:lvl w:ilvl="8">
      <w:start w:val="1"/>
      <w:numFmt w:val="decimal"/>
      <w:lvlText w:val="%1.%2.%3.%4.%5.%6.%7.%8.%9."/>
      <w:lvlJc w:val="left"/>
      <w:pPr>
        <w:ind w:left="5040" w:hanging="2160"/>
      </w:pPr>
      <w:rPr>
        <w:rFonts w:hint="default"/>
        <w:i w:val="0"/>
      </w:rPr>
    </w:lvl>
  </w:abstractNum>
  <w:abstractNum w:abstractNumId="1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1">
    <w:nsid w:val="582C4F95"/>
    <w:multiLevelType w:val="multilevel"/>
    <w:tmpl w:val="5DEECF7E"/>
    <w:lvl w:ilvl="0">
      <w:start w:val="1"/>
      <w:numFmt w:val="upperLetter"/>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2">
    <w:nsid w:val="5D29462D"/>
    <w:multiLevelType w:val="multilevel"/>
    <w:tmpl w:val="CA64F210"/>
    <w:lvl w:ilvl="0">
      <w:start w:val="1"/>
      <w:numFmt w:val="lowerRoman"/>
      <w:lvlText w:val="%1."/>
      <w:lvlJc w:val="right"/>
      <w:pPr>
        <w:tabs>
          <w:tab w:val="num" w:pos="0"/>
        </w:tabs>
        <w:ind w:left="0" w:hanging="425"/>
      </w:pPr>
      <w:rPr>
        <w:rFonts w:hint="default"/>
      </w:rPr>
    </w:lvl>
    <w:lvl w:ilvl="1">
      <w:start w:val="1"/>
      <w:numFmt w:val="lowerRoman"/>
      <w:lvlText w:val="%1.%2."/>
      <w:lvlJc w:val="right"/>
      <w:pPr>
        <w:tabs>
          <w:tab w:val="num" w:pos="0"/>
        </w:tabs>
        <w:ind w:left="0" w:hanging="425"/>
      </w:pPr>
      <w:rPr>
        <w:rFonts w:hint="default"/>
      </w:rPr>
    </w:lvl>
    <w:lvl w:ilvl="2">
      <w:start w:val="1"/>
      <w:numFmt w:val="lowerRoman"/>
      <w:lvlText w:val="%1.%2.%3."/>
      <w:lvlJc w:val="right"/>
      <w:pPr>
        <w:tabs>
          <w:tab w:val="num" w:pos="0"/>
        </w:tabs>
        <w:ind w:left="0" w:hanging="425"/>
      </w:pPr>
      <w:rPr>
        <w:rFonts w:hint="default"/>
      </w:rPr>
    </w:lvl>
    <w:lvl w:ilvl="3">
      <w:start w:val="1"/>
      <w:numFmt w:val="lowerRoman"/>
      <w:lvlText w:val="%1.%2.%3.%4."/>
      <w:lvlJc w:val="right"/>
      <w:pPr>
        <w:tabs>
          <w:tab w:val="num" w:pos="0"/>
        </w:tabs>
        <w:ind w:left="0" w:hanging="425"/>
      </w:pPr>
      <w:rPr>
        <w:rFonts w:hint="default"/>
      </w:rPr>
    </w:lvl>
    <w:lvl w:ilvl="4">
      <w:start w:val="1"/>
      <w:numFmt w:val="lowerRoman"/>
      <w:lvlText w:val="%1.%2.%3.%4.%5."/>
      <w:lvlJc w:val="right"/>
      <w:pPr>
        <w:tabs>
          <w:tab w:val="num" w:pos="0"/>
        </w:tabs>
        <w:ind w:left="0" w:hanging="425"/>
      </w:pPr>
      <w:rPr>
        <w:rFonts w:hint="default"/>
      </w:rPr>
    </w:lvl>
    <w:lvl w:ilvl="5">
      <w:start w:val="1"/>
      <w:numFmt w:val="lowerRoman"/>
      <w:lvlText w:val="%1.%2.%3.%4.%5.%6."/>
      <w:lvlJc w:val="right"/>
      <w:pPr>
        <w:tabs>
          <w:tab w:val="num" w:pos="0"/>
        </w:tabs>
        <w:ind w:left="0" w:hanging="425"/>
      </w:pPr>
      <w:rPr>
        <w:rFonts w:hint="default"/>
      </w:rPr>
    </w:lvl>
    <w:lvl w:ilvl="6">
      <w:start w:val="1"/>
      <w:numFmt w:val="lowerRoman"/>
      <w:lvlText w:val="%1.%2.%3.%4.%5.%6.%7."/>
      <w:lvlJc w:val="right"/>
      <w:pPr>
        <w:tabs>
          <w:tab w:val="num" w:pos="0"/>
        </w:tabs>
        <w:ind w:left="0" w:hanging="425"/>
      </w:pPr>
      <w:rPr>
        <w:rFonts w:hint="default"/>
      </w:rPr>
    </w:lvl>
    <w:lvl w:ilvl="7">
      <w:start w:val="1"/>
      <w:numFmt w:val="lowerRoman"/>
      <w:lvlText w:val="%1.%2.%3.%4.%5.%6.%7.%8."/>
      <w:lvlJc w:val="right"/>
      <w:pPr>
        <w:tabs>
          <w:tab w:val="num" w:pos="0"/>
        </w:tabs>
        <w:ind w:left="0" w:hanging="425"/>
      </w:pPr>
      <w:rPr>
        <w:rFonts w:hint="default"/>
      </w:rPr>
    </w:lvl>
    <w:lvl w:ilvl="8">
      <w:start w:val="1"/>
      <w:numFmt w:val="lowerRoman"/>
      <w:lvlText w:val="%1.%2.%3.%4.%5.%6.%7.%8.%9."/>
      <w:lvlJc w:val="right"/>
      <w:pPr>
        <w:tabs>
          <w:tab w:val="num" w:pos="0"/>
        </w:tabs>
        <w:ind w:left="0" w:hanging="425"/>
      </w:pPr>
      <w:rPr>
        <w:rFonts w:hint="default"/>
      </w:rPr>
    </w:lvl>
  </w:abstractNum>
  <w:abstractNum w:abstractNumId="13">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nsid w:val="68F13F53"/>
    <w:multiLevelType w:val="hybridMultilevel"/>
    <w:tmpl w:val="170ED89E"/>
    <w:lvl w:ilvl="0" w:tplc="0413000F">
      <w:start w:val="2"/>
      <w:numFmt w:val="decimal"/>
      <w:lvlText w:val="%1."/>
      <w:lvlJc w:val="left"/>
      <w:pPr>
        <w:ind w:left="720" w:hanging="360"/>
      </w:pPr>
      <w:rPr>
        <w:rFonts w:hint="default"/>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7">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8">
    <w:nsid w:val="72212DB8"/>
    <w:multiLevelType w:val="multilevel"/>
    <w:tmpl w:val="4894B8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520" w:hanging="2160"/>
      </w:pPr>
      <w:rPr>
        <w:rFonts w:hint="default"/>
        <w:i w:val="0"/>
      </w:rPr>
    </w:lvl>
    <w:lvl w:ilvl="8">
      <w:start w:val="1"/>
      <w:numFmt w:val="decimal"/>
      <w:isLgl/>
      <w:lvlText w:val="%1.%2.%3.%4.%5.%6.%7.%8.%9."/>
      <w:lvlJc w:val="left"/>
      <w:pPr>
        <w:ind w:left="2520" w:hanging="2160"/>
      </w:pPr>
      <w:rPr>
        <w:rFonts w:hint="default"/>
        <w:i w:val="0"/>
      </w:rPr>
    </w:lvl>
  </w:abstractNum>
  <w:abstractNum w:abstractNumId="19">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2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1">
    <w:nsid w:val="77C23251"/>
    <w:multiLevelType w:val="multilevel"/>
    <w:tmpl w:val="148CC02C"/>
    <w:lvl w:ilvl="0">
      <w:start w:val="1"/>
      <w:numFmt w:val="bullet"/>
      <w:pStyle w:val="Lijstopsomteken"/>
      <w:lvlText w:val=""/>
      <w:lvlJc w:val="left"/>
      <w:pPr>
        <w:tabs>
          <w:tab w:val="num" w:pos="709"/>
        </w:tabs>
        <w:ind w:left="709" w:hanging="709"/>
      </w:pPr>
      <w:rPr>
        <w:rFonts w:ascii="Symbol" w:hAnsi="Symbol" w:hint="default"/>
        <w:color w:val="828A90" w:themeColor="accent2"/>
      </w:rPr>
    </w:lvl>
    <w:lvl w:ilvl="1">
      <w:start w:val="1"/>
      <w:numFmt w:val="bullet"/>
      <w:lvlText w:val="-"/>
      <w:lvlJc w:val="left"/>
      <w:pPr>
        <w:tabs>
          <w:tab w:val="num" w:pos="1418"/>
        </w:tabs>
        <w:ind w:left="1418" w:hanging="709"/>
      </w:pPr>
      <w:rPr>
        <w:rFonts w:ascii="Calibri" w:hAnsi="Calibri" w:hint="default"/>
      </w:rPr>
    </w:lvl>
    <w:lvl w:ilvl="2">
      <w:start w:val="1"/>
      <w:numFmt w:val="bullet"/>
      <w:lvlText w:val="▪"/>
      <w:lvlJc w:val="left"/>
      <w:pPr>
        <w:tabs>
          <w:tab w:val="num" w:pos="2127"/>
        </w:tabs>
        <w:ind w:left="2127" w:hanging="709"/>
      </w:pPr>
      <w:rPr>
        <w:rFonts w:ascii="Calibri" w:hAnsi="Calibri" w:hint="default"/>
      </w:rPr>
    </w:lvl>
    <w:lvl w:ilvl="3">
      <w:start w:val="1"/>
      <w:numFmt w:val="bullet"/>
      <w:lvlText w:val=""/>
      <w:lvlJc w:val="left"/>
      <w:pPr>
        <w:tabs>
          <w:tab w:val="num" w:pos="2836"/>
        </w:tabs>
        <w:ind w:left="2836" w:hanging="709"/>
      </w:pPr>
      <w:rPr>
        <w:rFonts w:ascii="Wingdings 2" w:hAnsi="Wingdings 2" w:hint="default"/>
      </w:rPr>
    </w:lvl>
    <w:lvl w:ilvl="4">
      <w:start w:val="1"/>
      <w:numFmt w:val="bullet"/>
      <w:lvlText w:val=""/>
      <w:lvlJc w:val="left"/>
      <w:pPr>
        <w:tabs>
          <w:tab w:val="num" w:pos="3545"/>
        </w:tabs>
        <w:ind w:left="3545" w:hanging="709"/>
      </w:pPr>
      <w:rPr>
        <w:rFonts w:ascii="Symbol" w:hAnsi="Symbol" w:hint="default"/>
        <w:color w:val="auto"/>
      </w:rPr>
    </w:lvl>
    <w:lvl w:ilvl="5">
      <w:start w:val="1"/>
      <w:numFmt w:val="bullet"/>
      <w:lvlText w:val="-"/>
      <w:lvlJc w:val="left"/>
      <w:pPr>
        <w:tabs>
          <w:tab w:val="num" w:pos="4254"/>
        </w:tabs>
        <w:ind w:left="4254" w:hanging="709"/>
      </w:pPr>
      <w:rPr>
        <w:rFonts w:ascii="Calibri" w:hAnsi="Calibri" w:hint="default"/>
      </w:rPr>
    </w:lvl>
    <w:lvl w:ilvl="6">
      <w:start w:val="1"/>
      <w:numFmt w:val="bullet"/>
      <w:lvlText w:val="▪"/>
      <w:lvlJc w:val="left"/>
      <w:pPr>
        <w:tabs>
          <w:tab w:val="num" w:pos="4963"/>
        </w:tabs>
        <w:ind w:left="4963" w:hanging="709"/>
      </w:pPr>
      <w:rPr>
        <w:rFonts w:ascii="Calibri" w:hAnsi="Calibri" w:hint="default"/>
      </w:rPr>
    </w:lvl>
    <w:lvl w:ilvl="7">
      <w:start w:val="1"/>
      <w:numFmt w:val="bullet"/>
      <w:lvlText w:val=""/>
      <w:lvlJc w:val="left"/>
      <w:pPr>
        <w:tabs>
          <w:tab w:val="num" w:pos="5672"/>
        </w:tabs>
        <w:ind w:left="5672" w:hanging="709"/>
      </w:pPr>
      <w:rPr>
        <w:rFonts w:ascii="Wingdings 2" w:hAnsi="Wingdings 2" w:hint="default"/>
      </w:rPr>
    </w:lvl>
    <w:lvl w:ilvl="8">
      <w:start w:val="1"/>
      <w:numFmt w:val="bullet"/>
      <w:lvlText w:val=""/>
      <w:lvlJc w:val="left"/>
      <w:pPr>
        <w:tabs>
          <w:tab w:val="num" w:pos="6381"/>
        </w:tabs>
        <w:ind w:left="6381" w:hanging="709"/>
      </w:pPr>
      <w:rPr>
        <w:rFonts w:ascii="Symbol" w:hAnsi="Symbol" w:hint="default"/>
        <w:color w:val="auto"/>
      </w:rPr>
    </w:lvl>
  </w:abstractNum>
  <w:abstractNum w:abstractNumId="22">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3">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4">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5">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abstractNum w:abstractNumId="26">
    <w:nsid w:val="7D712886"/>
    <w:multiLevelType w:val="multilevel"/>
    <w:tmpl w:val="6A0CE96E"/>
    <w:lvl w:ilvl="0">
      <w:start w:val="1"/>
      <w:numFmt w:val="decimal"/>
      <w:lvlText w:val="%1."/>
      <w:lvlJc w:val="left"/>
      <w:pPr>
        <w:ind w:left="720" w:hanging="360"/>
      </w:pPr>
    </w:lvl>
    <w:lvl w:ilvl="1">
      <w:start w:val="1"/>
      <w:numFmt w:val="decimal"/>
      <w:isLgl/>
      <w:lvlText w:val="%1.%2."/>
      <w:lvlJc w:val="left"/>
      <w:pPr>
        <w:ind w:left="1080" w:hanging="720"/>
      </w:pPr>
      <w:rPr>
        <w:i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num w:numId="1">
    <w:abstractNumId w:val="6"/>
  </w:num>
  <w:num w:numId="2">
    <w:abstractNumId w:val="21"/>
  </w:num>
  <w:num w:numId="3">
    <w:abstractNumId w:val="2"/>
  </w:num>
  <w:num w:numId="4">
    <w:abstractNumId w:val="17"/>
  </w:num>
  <w:num w:numId="5">
    <w:abstractNumId w:val="16"/>
  </w:num>
  <w:num w:numId="6">
    <w:abstractNumId w:val="11"/>
  </w:num>
  <w:num w:numId="7">
    <w:abstractNumId w:val="20"/>
  </w:num>
  <w:num w:numId="8">
    <w:abstractNumId w:val="13"/>
  </w:num>
  <w:num w:numId="9">
    <w:abstractNumId w:val="12"/>
  </w:num>
  <w:num w:numId="10">
    <w:abstractNumId w:val="14"/>
  </w:num>
  <w:num w:numId="11">
    <w:abstractNumId w:val="22"/>
  </w:num>
  <w:num w:numId="12">
    <w:abstractNumId w:val="4"/>
  </w:num>
  <w:num w:numId="13">
    <w:abstractNumId w:val="8"/>
  </w:num>
  <w:num w:numId="14">
    <w:abstractNumId w:val="20"/>
  </w:num>
  <w:num w:numId="15">
    <w:abstractNumId w:val="23"/>
  </w:num>
  <w:num w:numId="16">
    <w:abstractNumId w:val="0"/>
  </w:num>
  <w:num w:numId="17">
    <w:abstractNumId w:val="13"/>
  </w:num>
  <w:num w:numId="18">
    <w:abstractNumId w:val="19"/>
  </w:num>
  <w:num w:numId="19">
    <w:abstractNumId w:val="7"/>
  </w:num>
  <w:num w:numId="20">
    <w:abstractNumId w:val="10"/>
  </w:num>
  <w:num w:numId="21">
    <w:abstractNumId w:val="14"/>
  </w:num>
  <w:num w:numId="22">
    <w:abstractNumId w:val="22"/>
  </w:num>
  <w:num w:numId="23">
    <w:abstractNumId w:val="5"/>
  </w:num>
  <w:num w:numId="24">
    <w:abstractNumId w:val="25"/>
  </w:num>
  <w:num w:numId="25">
    <w:abstractNumId w:val="1"/>
  </w:num>
  <w:num w:numId="26">
    <w:abstractNumId w:val="2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5"/>
  </w:num>
  <w:num w:numId="30">
    <w:abstractNumId w:val="18"/>
  </w:num>
  <w:num w:numId="3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87"/>
    <w:rsid w:val="00004C3D"/>
    <w:rsid w:val="0000508D"/>
    <w:rsid w:val="00007780"/>
    <w:rsid w:val="00007C78"/>
    <w:rsid w:val="00007F97"/>
    <w:rsid w:val="00010AC7"/>
    <w:rsid w:val="000116F2"/>
    <w:rsid w:val="00013CAE"/>
    <w:rsid w:val="00017DA0"/>
    <w:rsid w:val="00022982"/>
    <w:rsid w:val="00023EB3"/>
    <w:rsid w:val="00024C07"/>
    <w:rsid w:val="00025B73"/>
    <w:rsid w:val="00027E95"/>
    <w:rsid w:val="00030057"/>
    <w:rsid w:val="00031452"/>
    <w:rsid w:val="000400F4"/>
    <w:rsid w:val="00041E9A"/>
    <w:rsid w:val="00042A90"/>
    <w:rsid w:val="000444E2"/>
    <w:rsid w:val="00044A32"/>
    <w:rsid w:val="00044A35"/>
    <w:rsid w:val="00047D24"/>
    <w:rsid w:val="00047E23"/>
    <w:rsid w:val="000539E8"/>
    <w:rsid w:val="00053C4A"/>
    <w:rsid w:val="000549C8"/>
    <w:rsid w:val="00063997"/>
    <w:rsid w:val="00065264"/>
    <w:rsid w:val="00065586"/>
    <w:rsid w:val="000655EC"/>
    <w:rsid w:val="00067F17"/>
    <w:rsid w:val="0007031E"/>
    <w:rsid w:val="000712E3"/>
    <w:rsid w:val="00072056"/>
    <w:rsid w:val="00073639"/>
    <w:rsid w:val="00074AF4"/>
    <w:rsid w:val="00076994"/>
    <w:rsid w:val="00076F76"/>
    <w:rsid w:val="00077B01"/>
    <w:rsid w:val="000813F3"/>
    <w:rsid w:val="00081B7C"/>
    <w:rsid w:val="0008271E"/>
    <w:rsid w:val="00082BED"/>
    <w:rsid w:val="00084686"/>
    <w:rsid w:val="00084889"/>
    <w:rsid w:val="00085012"/>
    <w:rsid w:val="000860C7"/>
    <w:rsid w:val="00090C8F"/>
    <w:rsid w:val="000934B1"/>
    <w:rsid w:val="000A0DEF"/>
    <w:rsid w:val="000A1422"/>
    <w:rsid w:val="000A1ADC"/>
    <w:rsid w:val="000A1C7D"/>
    <w:rsid w:val="000A7F28"/>
    <w:rsid w:val="000B2956"/>
    <w:rsid w:val="000B3B5D"/>
    <w:rsid w:val="000B69EC"/>
    <w:rsid w:val="000C0960"/>
    <w:rsid w:val="000C1485"/>
    <w:rsid w:val="000C647A"/>
    <w:rsid w:val="000D2730"/>
    <w:rsid w:val="000D4568"/>
    <w:rsid w:val="000D45AA"/>
    <w:rsid w:val="000D69A1"/>
    <w:rsid w:val="000E1433"/>
    <w:rsid w:val="000E2D33"/>
    <w:rsid w:val="000E4FF7"/>
    <w:rsid w:val="000F2280"/>
    <w:rsid w:val="000F249F"/>
    <w:rsid w:val="000F3550"/>
    <w:rsid w:val="000F3576"/>
    <w:rsid w:val="000F47EC"/>
    <w:rsid w:val="000F6287"/>
    <w:rsid w:val="00101289"/>
    <w:rsid w:val="00101D3A"/>
    <w:rsid w:val="0010213E"/>
    <w:rsid w:val="00102235"/>
    <w:rsid w:val="001030E9"/>
    <w:rsid w:val="001067A1"/>
    <w:rsid w:val="00112B46"/>
    <w:rsid w:val="001135D1"/>
    <w:rsid w:val="00114639"/>
    <w:rsid w:val="00114952"/>
    <w:rsid w:val="00115F8D"/>
    <w:rsid w:val="001161D5"/>
    <w:rsid w:val="00117A1F"/>
    <w:rsid w:val="001216DF"/>
    <w:rsid w:val="0012350E"/>
    <w:rsid w:val="0012409C"/>
    <w:rsid w:val="00125766"/>
    <w:rsid w:val="00126C19"/>
    <w:rsid w:val="0012788C"/>
    <w:rsid w:val="001303B3"/>
    <w:rsid w:val="0013187F"/>
    <w:rsid w:val="00131B60"/>
    <w:rsid w:val="0014143F"/>
    <w:rsid w:val="0014326B"/>
    <w:rsid w:val="001457BE"/>
    <w:rsid w:val="00145A6F"/>
    <w:rsid w:val="00146B9B"/>
    <w:rsid w:val="00147B32"/>
    <w:rsid w:val="00150384"/>
    <w:rsid w:val="001528F0"/>
    <w:rsid w:val="00155062"/>
    <w:rsid w:val="00157869"/>
    <w:rsid w:val="00157C62"/>
    <w:rsid w:val="001676D9"/>
    <w:rsid w:val="00173E2C"/>
    <w:rsid w:val="00173EE7"/>
    <w:rsid w:val="00174A83"/>
    <w:rsid w:val="00175153"/>
    <w:rsid w:val="00175529"/>
    <w:rsid w:val="001768CA"/>
    <w:rsid w:val="00177C36"/>
    <w:rsid w:val="00181036"/>
    <w:rsid w:val="001812C8"/>
    <w:rsid w:val="00181A93"/>
    <w:rsid w:val="00184B55"/>
    <w:rsid w:val="00186EC8"/>
    <w:rsid w:val="001876CD"/>
    <w:rsid w:val="001932F1"/>
    <w:rsid w:val="00196CBE"/>
    <w:rsid w:val="001A042A"/>
    <w:rsid w:val="001A614D"/>
    <w:rsid w:val="001B17E9"/>
    <w:rsid w:val="001B3F70"/>
    <w:rsid w:val="001B49E0"/>
    <w:rsid w:val="001B4BC2"/>
    <w:rsid w:val="001C16A1"/>
    <w:rsid w:val="001C2C7C"/>
    <w:rsid w:val="001D2503"/>
    <w:rsid w:val="001E0FC4"/>
    <w:rsid w:val="001E3210"/>
    <w:rsid w:val="001E3362"/>
    <w:rsid w:val="001E526B"/>
    <w:rsid w:val="001E75DE"/>
    <w:rsid w:val="001F1F01"/>
    <w:rsid w:val="001F2FD5"/>
    <w:rsid w:val="001F7ABF"/>
    <w:rsid w:val="00206ED9"/>
    <w:rsid w:val="00206FA5"/>
    <w:rsid w:val="00207011"/>
    <w:rsid w:val="00207ECF"/>
    <w:rsid w:val="002101E3"/>
    <w:rsid w:val="00226565"/>
    <w:rsid w:val="0022780D"/>
    <w:rsid w:val="00230F41"/>
    <w:rsid w:val="00233738"/>
    <w:rsid w:val="00234D88"/>
    <w:rsid w:val="00236C4B"/>
    <w:rsid w:val="00237631"/>
    <w:rsid w:val="00237A2C"/>
    <w:rsid w:val="00240824"/>
    <w:rsid w:val="00243AB4"/>
    <w:rsid w:val="00244091"/>
    <w:rsid w:val="00250642"/>
    <w:rsid w:val="00251B56"/>
    <w:rsid w:val="00252003"/>
    <w:rsid w:val="00256617"/>
    <w:rsid w:val="0025793D"/>
    <w:rsid w:val="00260807"/>
    <w:rsid w:val="00260927"/>
    <w:rsid w:val="00262E39"/>
    <w:rsid w:val="00270152"/>
    <w:rsid w:val="0027215C"/>
    <w:rsid w:val="00274C61"/>
    <w:rsid w:val="002751B3"/>
    <w:rsid w:val="002760ED"/>
    <w:rsid w:val="00276951"/>
    <w:rsid w:val="002773DC"/>
    <w:rsid w:val="00285DD7"/>
    <w:rsid w:val="002861FC"/>
    <w:rsid w:val="0028771E"/>
    <w:rsid w:val="00290250"/>
    <w:rsid w:val="0029369F"/>
    <w:rsid w:val="00296AB9"/>
    <w:rsid w:val="002975BD"/>
    <w:rsid w:val="00297A97"/>
    <w:rsid w:val="002A043F"/>
    <w:rsid w:val="002A3143"/>
    <w:rsid w:val="002A35B7"/>
    <w:rsid w:val="002B1CE9"/>
    <w:rsid w:val="002B51CF"/>
    <w:rsid w:val="002B5F79"/>
    <w:rsid w:val="002C34F6"/>
    <w:rsid w:val="002C62BF"/>
    <w:rsid w:val="002D12EA"/>
    <w:rsid w:val="002E0686"/>
    <w:rsid w:val="002E148F"/>
    <w:rsid w:val="002E571D"/>
    <w:rsid w:val="002E60E7"/>
    <w:rsid w:val="002F00A6"/>
    <w:rsid w:val="002F1277"/>
    <w:rsid w:val="002F243D"/>
    <w:rsid w:val="002F3BCC"/>
    <w:rsid w:val="002F45D0"/>
    <w:rsid w:val="002F5F16"/>
    <w:rsid w:val="002F5FD2"/>
    <w:rsid w:val="002F6888"/>
    <w:rsid w:val="002F7A7C"/>
    <w:rsid w:val="003049BC"/>
    <w:rsid w:val="00304E3F"/>
    <w:rsid w:val="00311D6A"/>
    <w:rsid w:val="00316882"/>
    <w:rsid w:val="00316D83"/>
    <w:rsid w:val="0031761C"/>
    <w:rsid w:val="00322CF3"/>
    <w:rsid w:val="00324122"/>
    <w:rsid w:val="00324D31"/>
    <w:rsid w:val="00324D3A"/>
    <w:rsid w:val="00325F9F"/>
    <w:rsid w:val="00326D5D"/>
    <w:rsid w:val="00327064"/>
    <w:rsid w:val="00327A23"/>
    <w:rsid w:val="00332326"/>
    <w:rsid w:val="003353DA"/>
    <w:rsid w:val="00341428"/>
    <w:rsid w:val="00343C7F"/>
    <w:rsid w:val="00346047"/>
    <w:rsid w:val="0034611E"/>
    <w:rsid w:val="00346121"/>
    <w:rsid w:val="00347275"/>
    <w:rsid w:val="00347299"/>
    <w:rsid w:val="00351036"/>
    <w:rsid w:val="00351C59"/>
    <w:rsid w:val="003540FA"/>
    <w:rsid w:val="00357224"/>
    <w:rsid w:val="00361176"/>
    <w:rsid w:val="00361B57"/>
    <w:rsid w:val="00366D28"/>
    <w:rsid w:val="00373792"/>
    <w:rsid w:val="003748E3"/>
    <w:rsid w:val="0038040D"/>
    <w:rsid w:val="003822D0"/>
    <w:rsid w:val="003823EE"/>
    <w:rsid w:val="00384F5F"/>
    <w:rsid w:val="003909AD"/>
    <w:rsid w:val="00390AC2"/>
    <w:rsid w:val="00390CE2"/>
    <w:rsid w:val="00393B48"/>
    <w:rsid w:val="00394F6F"/>
    <w:rsid w:val="003963F1"/>
    <w:rsid w:val="003A0FBF"/>
    <w:rsid w:val="003A43F8"/>
    <w:rsid w:val="003A6E28"/>
    <w:rsid w:val="003A768A"/>
    <w:rsid w:val="003B630B"/>
    <w:rsid w:val="003B6DC3"/>
    <w:rsid w:val="003B6ED1"/>
    <w:rsid w:val="003C4225"/>
    <w:rsid w:val="003D05B4"/>
    <w:rsid w:val="003D25C0"/>
    <w:rsid w:val="003D276B"/>
    <w:rsid w:val="003D416A"/>
    <w:rsid w:val="003D5B5B"/>
    <w:rsid w:val="003D5FEB"/>
    <w:rsid w:val="003E254A"/>
    <w:rsid w:val="003E4F3A"/>
    <w:rsid w:val="003E598F"/>
    <w:rsid w:val="003E7AE5"/>
    <w:rsid w:val="003F0E30"/>
    <w:rsid w:val="003F133B"/>
    <w:rsid w:val="003F2B7F"/>
    <w:rsid w:val="003F3AEF"/>
    <w:rsid w:val="003F449E"/>
    <w:rsid w:val="003F4674"/>
    <w:rsid w:val="003F7605"/>
    <w:rsid w:val="00402658"/>
    <w:rsid w:val="0041135A"/>
    <w:rsid w:val="00411B34"/>
    <w:rsid w:val="004142D0"/>
    <w:rsid w:val="0041451B"/>
    <w:rsid w:val="00414666"/>
    <w:rsid w:val="00416AC2"/>
    <w:rsid w:val="0042436A"/>
    <w:rsid w:val="00426664"/>
    <w:rsid w:val="00427BA6"/>
    <w:rsid w:val="00431CAA"/>
    <w:rsid w:val="00433CA8"/>
    <w:rsid w:val="00434C8A"/>
    <w:rsid w:val="0043610C"/>
    <w:rsid w:val="004369FA"/>
    <w:rsid w:val="0044169F"/>
    <w:rsid w:val="0044226F"/>
    <w:rsid w:val="004423A0"/>
    <w:rsid w:val="004440EF"/>
    <w:rsid w:val="004463DF"/>
    <w:rsid w:val="00447E0A"/>
    <w:rsid w:val="00447E3C"/>
    <w:rsid w:val="00450E16"/>
    <w:rsid w:val="00451223"/>
    <w:rsid w:val="00453B7D"/>
    <w:rsid w:val="00454155"/>
    <w:rsid w:val="0045577B"/>
    <w:rsid w:val="0046583B"/>
    <w:rsid w:val="0046732B"/>
    <w:rsid w:val="0047139A"/>
    <w:rsid w:val="00473C9A"/>
    <w:rsid w:val="00477D76"/>
    <w:rsid w:val="004801C7"/>
    <w:rsid w:val="004835FB"/>
    <w:rsid w:val="00484D1E"/>
    <w:rsid w:val="00487562"/>
    <w:rsid w:val="00490F2A"/>
    <w:rsid w:val="00496067"/>
    <w:rsid w:val="0049678D"/>
    <w:rsid w:val="004A096C"/>
    <w:rsid w:val="004A1446"/>
    <w:rsid w:val="004A3C08"/>
    <w:rsid w:val="004A6392"/>
    <w:rsid w:val="004A6B57"/>
    <w:rsid w:val="004B10A3"/>
    <w:rsid w:val="004B25D8"/>
    <w:rsid w:val="004B6B7C"/>
    <w:rsid w:val="004C2ADC"/>
    <w:rsid w:val="004C2E19"/>
    <w:rsid w:val="004C30E5"/>
    <w:rsid w:val="004C3EE1"/>
    <w:rsid w:val="004C462F"/>
    <w:rsid w:val="004C5CE8"/>
    <w:rsid w:val="004C65B2"/>
    <w:rsid w:val="004C6D09"/>
    <w:rsid w:val="004D0FA9"/>
    <w:rsid w:val="004D12B5"/>
    <w:rsid w:val="004D275D"/>
    <w:rsid w:val="004D2EF9"/>
    <w:rsid w:val="004D42B0"/>
    <w:rsid w:val="004D587D"/>
    <w:rsid w:val="004D6ECA"/>
    <w:rsid w:val="004E0767"/>
    <w:rsid w:val="004E4E65"/>
    <w:rsid w:val="004E5808"/>
    <w:rsid w:val="004F1360"/>
    <w:rsid w:val="004F53D6"/>
    <w:rsid w:val="004F7332"/>
    <w:rsid w:val="004F7476"/>
    <w:rsid w:val="00505552"/>
    <w:rsid w:val="005061BD"/>
    <w:rsid w:val="00512092"/>
    <w:rsid w:val="00515562"/>
    <w:rsid w:val="00515592"/>
    <w:rsid w:val="005217ED"/>
    <w:rsid w:val="00522444"/>
    <w:rsid w:val="005265DF"/>
    <w:rsid w:val="0053570F"/>
    <w:rsid w:val="00535DE0"/>
    <w:rsid w:val="00536099"/>
    <w:rsid w:val="00536B3A"/>
    <w:rsid w:val="00537617"/>
    <w:rsid w:val="005442E0"/>
    <w:rsid w:val="0054645B"/>
    <w:rsid w:val="0055031D"/>
    <w:rsid w:val="00550AB0"/>
    <w:rsid w:val="0056027B"/>
    <w:rsid w:val="005608B6"/>
    <w:rsid w:val="00560B74"/>
    <w:rsid w:val="00564864"/>
    <w:rsid w:val="00566781"/>
    <w:rsid w:val="00566EDB"/>
    <w:rsid w:val="00572074"/>
    <w:rsid w:val="005729D9"/>
    <w:rsid w:val="00574B0A"/>
    <w:rsid w:val="0057764D"/>
    <w:rsid w:val="005803CC"/>
    <w:rsid w:val="00582117"/>
    <w:rsid w:val="0058393D"/>
    <w:rsid w:val="00587F21"/>
    <w:rsid w:val="00590B8B"/>
    <w:rsid w:val="005947E1"/>
    <w:rsid w:val="00596AB3"/>
    <w:rsid w:val="005A038B"/>
    <w:rsid w:val="005A35E7"/>
    <w:rsid w:val="005A51CC"/>
    <w:rsid w:val="005A6B39"/>
    <w:rsid w:val="005B1B18"/>
    <w:rsid w:val="005B24B9"/>
    <w:rsid w:val="005C2E27"/>
    <w:rsid w:val="005C6691"/>
    <w:rsid w:val="005C7B2E"/>
    <w:rsid w:val="005D7143"/>
    <w:rsid w:val="005E0F88"/>
    <w:rsid w:val="005E176A"/>
    <w:rsid w:val="005E1B50"/>
    <w:rsid w:val="005E2042"/>
    <w:rsid w:val="005E246F"/>
    <w:rsid w:val="005E43F3"/>
    <w:rsid w:val="005E45CB"/>
    <w:rsid w:val="005E474B"/>
    <w:rsid w:val="005E50D6"/>
    <w:rsid w:val="005E53FE"/>
    <w:rsid w:val="005F2BBC"/>
    <w:rsid w:val="005F3AD4"/>
    <w:rsid w:val="00601F96"/>
    <w:rsid w:val="00602604"/>
    <w:rsid w:val="00602FF5"/>
    <w:rsid w:val="00605B78"/>
    <w:rsid w:val="006063C9"/>
    <w:rsid w:val="00613666"/>
    <w:rsid w:val="0061584D"/>
    <w:rsid w:val="006166C7"/>
    <w:rsid w:val="006211CE"/>
    <w:rsid w:val="00622E43"/>
    <w:rsid w:val="006258E0"/>
    <w:rsid w:val="006271BD"/>
    <w:rsid w:val="00634B14"/>
    <w:rsid w:val="0063602D"/>
    <w:rsid w:val="006417B6"/>
    <w:rsid w:val="00642529"/>
    <w:rsid w:val="0064384C"/>
    <w:rsid w:val="006448E8"/>
    <w:rsid w:val="00645383"/>
    <w:rsid w:val="0065070D"/>
    <w:rsid w:val="0065074C"/>
    <w:rsid w:val="00655072"/>
    <w:rsid w:val="00664228"/>
    <w:rsid w:val="006644A2"/>
    <w:rsid w:val="00666C48"/>
    <w:rsid w:val="006671E0"/>
    <w:rsid w:val="006702FD"/>
    <w:rsid w:val="00673527"/>
    <w:rsid w:val="0067756D"/>
    <w:rsid w:val="00677648"/>
    <w:rsid w:val="00684BD1"/>
    <w:rsid w:val="00684D0C"/>
    <w:rsid w:val="00685B9C"/>
    <w:rsid w:val="006863CA"/>
    <w:rsid w:val="00691281"/>
    <w:rsid w:val="00691AEF"/>
    <w:rsid w:val="00695C73"/>
    <w:rsid w:val="006A33CA"/>
    <w:rsid w:val="006A3E6E"/>
    <w:rsid w:val="006A7371"/>
    <w:rsid w:val="006A7816"/>
    <w:rsid w:val="006B0FE2"/>
    <w:rsid w:val="006B20CD"/>
    <w:rsid w:val="006B4CA0"/>
    <w:rsid w:val="006B7E07"/>
    <w:rsid w:val="006C0C5A"/>
    <w:rsid w:val="006C1BD7"/>
    <w:rsid w:val="006C47D0"/>
    <w:rsid w:val="006C7F28"/>
    <w:rsid w:val="006D6C61"/>
    <w:rsid w:val="006D6EF9"/>
    <w:rsid w:val="006E1D95"/>
    <w:rsid w:val="006E23C4"/>
    <w:rsid w:val="006E3269"/>
    <w:rsid w:val="006E54B9"/>
    <w:rsid w:val="006F0533"/>
    <w:rsid w:val="006F1595"/>
    <w:rsid w:val="006F18CA"/>
    <w:rsid w:val="006F2002"/>
    <w:rsid w:val="006F5759"/>
    <w:rsid w:val="006F6518"/>
    <w:rsid w:val="006F737F"/>
    <w:rsid w:val="006F7750"/>
    <w:rsid w:val="006F78D1"/>
    <w:rsid w:val="006F7E15"/>
    <w:rsid w:val="00701326"/>
    <w:rsid w:val="0070136E"/>
    <w:rsid w:val="00702AD4"/>
    <w:rsid w:val="0070346A"/>
    <w:rsid w:val="007037FA"/>
    <w:rsid w:val="00703E61"/>
    <w:rsid w:val="00707860"/>
    <w:rsid w:val="00707903"/>
    <w:rsid w:val="00707A02"/>
    <w:rsid w:val="007119DA"/>
    <w:rsid w:val="00714878"/>
    <w:rsid w:val="00714FA4"/>
    <w:rsid w:val="00720395"/>
    <w:rsid w:val="007216A6"/>
    <w:rsid w:val="00723977"/>
    <w:rsid w:val="007336CF"/>
    <w:rsid w:val="00734A07"/>
    <w:rsid w:val="00740582"/>
    <w:rsid w:val="007420F5"/>
    <w:rsid w:val="00744FE6"/>
    <w:rsid w:val="00745B42"/>
    <w:rsid w:val="007466FF"/>
    <w:rsid w:val="00747AE1"/>
    <w:rsid w:val="00754B12"/>
    <w:rsid w:val="00755D84"/>
    <w:rsid w:val="0075777E"/>
    <w:rsid w:val="00757E9C"/>
    <w:rsid w:val="00763F90"/>
    <w:rsid w:val="007646DE"/>
    <w:rsid w:val="0076527B"/>
    <w:rsid w:val="00766FF3"/>
    <w:rsid w:val="00767147"/>
    <w:rsid w:val="0077141F"/>
    <w:rsid w:val="0077182C"/>
    <w:rsid w:val="00772AE3"/>
    <w:rsid w:val="00774467"/>
    <w:rsid w:val="00774510"/>
    <w:rsid w:val="00785EDF"/>
    <w:rsid w:val="007906F2"/>
    <w:rsid w:val="00790B19"/>
    <w:rsid w:val="007911B1"/>
    <w:rsid w:val="0079571E"/>
    <w:rsid w:val="00796369"/>
    <w:rsid w:val="00796D72"/>
    <w:rsid w:val="007A4303"/>
    <w:rsid w:val="007A70B8"/>
    <w:rsid w:val="007B0541"/>
    <w:rsid w:val="007B2CDE"/>
    <w:rsid w:val="007B45F8"/>
    <w:rsid w:val="007C218C"/>
    <w:rsid w:val="007C2B1A"/>
    <w:rsid w:val="007C5221"/>
    <w:rsid w:val="007C537C"/>
    <w:rsid w:val="007C658C"/>
    <w:rsid w:val="007C779B"/>
    <w:rsid w:val="007D0DEA"/>
    <w:rsid w:val="007D3275"/>
    <w:rsid w:val="007D3C82"/>
    <w:rsid w:val="007D3CD3"/>
    <w:rsid w:val="007E1033"/>
    <w:rsid w:val="007E2757"/>
    <w:rsid w:val="007E4173"/>
    <w:rsid w:val="007E6033"/>
    <w:rsid w:val="007E7033"/>
    <w:rsid w:val="007F048D"/>
    <w:rsid w:val="007F07FE"/>
    <w:rsid w:val="007F169F"/>
    <w:rsid w:val="007F27A8"/>
    <w:rsid w:val="00801B4B"/>
    <w:rsid w:val="00801EF6"/>
    <w:rsid w:val="00803521"/>
    <w:rsid w:val="00807034"/>
    <w:rsid w:val="00820FC9"/>
    <w:rsid w:val="00823526"/>
    <w:rsid w:val="0082624D"/>
    <w:rsid w:val="00830CD0"/>
    <w:rsid w:val="0083135A"/>
    <w:rsid w:val="008351A6"/>
    <w:rsid w:val="00836B4A"/>
    <w:rsid w:val="00842D63"/>
    <w:rsid w:val="0084398D"/>
    <w:rsid w:val="0084651B"/>
    <w:rsid w:val="00847848"/>
    <w:rsid w:val="00852073"/>
    <w:rsid w:val="008612CE"/>
    <w:rsid w:val="00862510"/>
    <w:rsid w:val="00862C1C"/>
    <w:rsid w:val="008634E2"/>
    <w:rsid w:val="00863929"/>
    <w:rsid w:val="008656F0"/>
    <w:rsid w:val="00867324"/>
    <w:rsid w:val="00867DC9"/>
    <w:rsid w:val="008703EA"/>
    <w:rsid w:val="00870BA1"/>
    <w:rsid w:val="0087329A"/>
    <w:rsid w:val="008753DC"/>
    <w:rsid w:val="00883DE6"/>
    <w:rsid w:val="00884729"/>
    <w:rsid w:val="00885D0E"/>
    <w:rsid w:val="00887232"/>
    <w:rsid w:val="0088766D"/>
    <w:rsid w:val="008942FB"/>
    <w:rsid w:val="0089656D"/>
    <w:rsid w:val="008A27C6"/>
    <w:rsid w:val="008B2E00"/>
    <w:rsid w:val="008B6D2A"/>
    <w:rsid w:val="008B7D0B"/>
    <w:rsid w:val="008C1845"/>
    <w:rsid w:val="008C1EBF"/>
    <w:rsid w:val="008C3FC7"/>
    <w:rsid w:val="008C4249"/>
    <w:rsid w:val="008D3305"/>
    <w:rsid w:val="008E2366"/>
    <w:rsid w:val="008E6361"/>
    <w:rsid w:val="008E78F4"/>
    <w:rsid w:val="008E7ABD"/>
    <w:rsid w:val="008E7BB0"/>
    <w:rsid w:val="008E7BCA"/>
    <w:rsid w:val="008F11EE"/>
    <w:rsid w:val="008F2503"/>
    <w:rsid w:val="008F2533"/>
    <w:rsid w:val="009079CB"/>
    <w:rsid w:val="009100C1"/>
    <w:rsid w:val="0091075A"/>
    <w:rsid w:val="00911329"/>
    <w:rsid w:val="0091495C"/>
    <w:rsid w:val="0091504E"/>
    <w:rsid w:val="0091762C"/>
    <w:rsid w:val="00926B21"/>
    <w:rsid w:val="00932E70"/>
    <w:rsid w:val="00944141"/>
    <w:rsid w:val="00944EF4"/>
    <w:rsid w:val="0094705C"/>
    <w:rsid w:val="0095609A"/>
    <w:rsid w:val="0096009B"/>
    <w:rsid w:val="009627C3"/>
    <w:rsid w:val="00962ED8"/>
    <w:rsid w:val="0096478E"/>
    <w:rsid w:val="00964B10"/>
    <w:rsid w:val="009658AF"/>
    <w:rsid w:val="00967BCE"/>
    <w:rsid w:val="009704F9"/>
    <w:rsid w:val="009768D0"/>
    <w:rsid w:val="00982F48"/>
    <w:rsid w:val="0098388B"/>
    <w:rsid w:val="00984BFD"/>
    <w:rsid w:val="009909F0"/>
    <w:rsid w:val="00991FC0"/>
    <w:rsid w:val="0099223D"/>
    <w:rsid w:val="009944D6"/>
    <w:rsid w:val="00996E51"/>
    <w:rsid w:val="00997401"/>
    <w:rsid w:val="009A0FEE"/>
    <w:rsid w:val="009A1DF8"/>
    <w:rsid w:val="009A2015"/>
    <w:rsid w:val="009A4975"/>
    <w:rsid w:val="009A57FF"/>
    <w:rsid w:val="009B034B"/>
    <w:rsid w:val="009B0CD8"/>
    <w:rsid w:val="009B3957"/>
    <w:rsid w:val="009B4188"/>
    <w:rsid w:val="009C0545"/>
    <w:rsid w:val="009C07C0"/>
    <w:rsid w:val="009C1579"/>
    <w:rsid w:val="009C4EF3"/>
    <w:rsid w:val="009C73D4"/>
    <w:rsid w:val="009D0138"/>
    <w:rsid w:val="009D3F43"/>
    <w:rsid w:val="009D4C53"/>
    <w:rsid w:val="009D6DA7"/>
    <w:rsid w:val="009D782E"/>
    <w:rsid w:val="009D7A5E"/>
    <w:rsid w:val="009E6354"/>
    <w:rsid w:val="009E6E2E"/>
    <w:rsid w:val="009E757D"/>
    <w:rsid w:val="009E77B6"/>
    <w:rsid w:val="009E7961"/>
    <w:rsid w:val="009F25D7"/>
    <w:rsid w:val="009F2A1C"/>
    <w:rsid w:val="009F4A90"/>
    <w:rsid w:val="009F4AFA"/>
    <w:rsid w:val="00A001ED"/>
    <w:rsid w:val="00A030C1"/>
    <w:rsid w:val="00A05C8C"/>
    <w:rsid w:val="00A1007A"/>
    <w:rsid w:val="00A15FA0"/>
    <w:rsid w:val="00A17BB5"/>
    <w:rsid w:val="00A21802"/>
    <w:rsid w:val="00A249ED"/>
    <w:rsid w:val="00A24B87"/>
    <w:rsid w:val="00A25438"/>
    <w:rsid w:val="00A32970"/>
    <w:rsid w:val="00A33395"/>
    <w:rsid w:val="00A42BC7"/>
    <w:rsid w:val="00A434EF"/>
    <w:rsid w:val="00A56A25"/>
    <w:rsid w:val="00A62095"/>
    <w:rsid w:val="00A62F91"/>
    <w:rsid w:val="00A64372"/>
    <w:rsid w:val="00A663BA"/>
    <w:rsid w:val="00A66781"/>
    <w:rsid w:val="00A7074C"/>
    <w:rsid w:val="00A7622E"/>
    <w:rsid w:val="00A76FAB"/>
    <w:rsid w:val="00A77586"/>
    <w:rsid w:val="00A77E19"/>
    <w:rsid w:val="00A77E49"/>
    <w:rsid w:val="00A90C52"/>
    <w:rsid w:val="00A928C4"/>
    <w:rsid w:val="00A93B93"/>
    <w:rsid w:val="00A93C5E"/>
    <w:rsid w:val="00A943C1"/>
    <w:rsid w:val="00A95F4E"/>
    <w:rsid w:val="00A97427"/>
    <w:rsid w:val="00A97846"/>
    <w:rsid w:val="00AA36DC"/>
    <w:rsid w:val="00AA5567"/>
    <w:rsid w:val="00AA68D9"/>
    <w:rsid w:val="00AA7713"/>
    <w:rsid w:val="00AB0097"/>
    <w:rsid w:val="00AB08B3"/>
    <w:rsid w:val="00AB1E6E"/>
    <w:rsid w:val="00AB2887"/>
    <w:rsid w:val="00AB47E9"/>
    <w:rsid w:val="00AB6208"/>
    <w:rsid w:val="00AB63EC"/>
    <w:rsid w:val="00AC25CF"/>
    <w:rsid w:val="00AC538A"/>
    <w:rsid w:val="00AC5B7D"/>
    <w:rsid w:val="00AD4040"/>
    <w:rsid w:val="00AD4E36"/>
    <w:rsid w:val="00AD6101"/>
    <w:rsid w:val="00AF479D"/>
    <w:rsid w:val="00AF6C00"/>
    <w:rsid w:val="00AF73E8"/>
    <w:rsid w:val="00B02E83"/>
    <w:rsid w:val="00B0348B"/>
    <w:rsid w:val="00B0385D"/>
    <w:rsid w:val="00B0503D"/>
    <w:rsid w:val="00B12A6C"/>
    <w:rsid w:val="00B14DA3"/>
    <w:rsid w:val="00B154DD"/>
    <w:rsid w:val="00B15635"/>
    <w:rsid w:val="00B16BB6"/>
    <w:rsid w:val="00B204EC"/>
    <w:rsid w:val="00B245B2"/>
    <w:rsid w:val="00B250FA"/>
    <w:rsid w:val="00B25265"/>
    <w:rsid w:val="00B320B9"/>
    <w:rsid w:val="00B3381F"/>
    <w:rsid w:val="00B34D02"/>
    <w:rsid w:val="00B3509B"/>
    <w:rsid w:val="00B40C5C"/>
    <w:rsid w:val="00B4292B"/>
    <w:rsid w:val="00B4720A"/>
    <w:rsid w:val="00B50B53"/>
    <w:rsid w:val="00B576C5"/>
    <w:rsid w:val="00B60106"/>
    <w:rsid w:val="00B639D9"/>
    <w:rsid w:val="00B6593F"/>
    <w:rsid w:val="00B66265"/>
    <w:rsid w:val="00B74C27"/>
    <w:rsid w:val="00B76CDE"/>
    <w:rsid w:val="00B803EB"/>
    <w:rsid w:val="00B81A5A"/>
    <w:rsid w:val="00B83C5D"/>
    <w:rsid w:val="00B8578E"/>
    <w:rsid w:val="00B85EB5"/>
    <w:rsid w:val="00B8759A"/>
    <w:rsid w:val="00B87DB5"/>
    <w:rsid w:val="00B92279"/>
    <w:rsid w:val="00B96215"/>
    <w:rsid w:val="00B962A2"/>
    <w:rsid w:val="00BA080B"/>
    <w:rsid w:val="00BA2628"/>
    <w:rsid w:val="00BA6D1A"/>
    <w:rsid w:val="00BA75C2"/>
    <w:rsid w:val="00BB3F58"/>
    <w:rsid w:val="00BB4068"/>
    <w:rsid w:val="00BC15D0"/>
    <w:rsid w:val="00BC3506"/>
    <w:rsid w:val="00BC5173"/>
    <w:rsid w:val="00BC53FD"/>
    <w:rsid w:val="00BC6ED9"/>
    <w:rsid w:val="00BD15F8"/>
    <w:rsid w:val="00BD3A28"/>
    <w:rsid w:val="00BE2AB5"/>
    <w:rsid w:val="00BE762E"/>
    <w:rsid w:val="00BF0D9F"/>
    <w:rsid w:val="00BF435E"/>
    <w:rsid w:val="00C00928"/>
    <w:rsid w:val="00C01D4D"/>
    <w:rsid w:val="00C02B2B"/>
    <w:rsid w:val="00C037F1"/>
    <w:rsid w:val="00C045D4"/>
    <w:rsid w:val="00C04E14"/>
    <w:rsid w:val="00C05587"/>
    <w:rsid w:val="00C06788"/>
    <w:rsid w:val="00C074EF"/>
    <w:rsid w:val="00C07844"/>
    <w:rsid w:val="00C10601"/>
    <w:rsid w:val="00C119EE"/>
    <w:rsid w:val="00C12749"/>
    <w:rsid w:val="00C127C3"/>
    <w:rsid w:val="00C1343A"/>
    <w:rsid w:val="00C1400D"/>
    <w:rsid w:val="00C146C6"/>
    <w:rsid w:val="00C14CB6"/>
    <w:rsid w:val="00C16F2F"/>
    <w:rsid w:val="00C244F9"/>
    <w:rsid w:val="00C25E7D"/>
    <w:rsid w:val="00C26228"/>
    <w:rsid w:val="00C32152"/>
    <w:rsid w:val="00C37E1E"/>
    <w:rsid w:val="00C40C7E"/>
    <w:rsid w:val="00C41777"/>
    <w:rsid w:val="00C41D0A"/>
    <w:rsid w:val="00C45790"/>
    <w:rsid w:val="00C60606"/>
    <w:rsid w:val="00C60759"/>
    <w:rsid w:val="00C64FBE"/>
    <w:rsid w:val="00C65D54"/>
    <w:rsid w:val="00C66147"/>
    <w:rsid w:val="00C707B4"/>
    <w:rsid w:val="00C71AF7"/>
    <w:rsid w:val="00C71EAC"/>
    <w:rsid w:val="00C82150"/>
    <w:rsid w:val="00C842C4"/>
    <w:rsid w:val="00C91380"/>
    <w:rsid w:val="00C9457A"/>
    <w:rsid w:val="00C94EC5"/>
    <w:rsid w:val="00C95E10"/>
    <w:rsid w:val="00C96D91"/>
    <w:rsid w:val="00CA13C5"/>
    <w:rsid w:val="00CA17FE"/>
    <w:rsid w:val="00CA4834"/>
    <w:rsid w:val="00CA5D88"/>
    <w:rsid w:val="00CA65FF"/>
    <w:rsid w:val="00CB03A0"/>
    <w:rsid w:val="00CB59AF"/>
    <w:rsid w:val="00CB62DD"/>
    <w:rsid w:val="00CC2909"/>
    <w:rsid w:val="00CC4E88"/>
    <w:rsid w:val="00CC6C4B"/>
    <w:rsid w:val="00CC6CA3"/>
    <w:rsid w:val="00CD2281"/>
    <w:rsid w:val="00CD25A0"/>
    <w:rsid w:val="00CD327A"/>
    <w:rsid w:val="00CD4E9E"/>
    <w:rsid w:val="00CD5CB9"/>
    <w:rsid w:val="00CE0080"/>
    <w:rsid w:val="00CE2206"/>
    <w:rsid w:val="00CE398A"/>
    <w:rsid w:val="00CE4448"/>
    <w:rsid w:val="00CE6E6A"/>
    <w:rsid w:val="00CE7432"/>
    <w:rsid w:val="00CE7FB2"/>
    <w:rsid w:val="00CF1C3B"/>
    <w:rsid w:val="00CF2DDF"/>
    <w:rsid w:val="00CF4029"/>
    <w:rsid w:val="00CF4602"/>
    <w:rsid w:val="00CF7D70"/>
    <w:rsid w:val="00D00D62"/>
    <w:rsid w:val="00D00DE8"/>
    <w:rsid w:val="00D018D2"/>
    <w:rsid w:val="00D02213"/>
    <w:rsid w:val="00D025A4"/>
    <w:rsid w:val="00D02BB6"/>
    <w:rsid w:val="00D07FAB"/>
    <w:rsid w:val="00D103FB"/>
    <w:rsid w:val="00D109BC"/>
    <w:rsid w:val="00D135EA"/>
    <w:rsid w:val="00D1645F"/>
    <w:rsid w:val="00D16902"/>
    <w:rsid w:val="00D16D98"/>
    <w:rsid w:val="00D204B6"/>
    <w:rsid w:val="00D21ADF"/>
    <w:rsid w:val="00D22837"/>
    <w:rsid w:val="00D231CF"/>
    <w:rsid w:val="00D233C1"/>
    <w:rsid w:val="00D27C5C"/>
    <w:rsid w:val="00D300A9"/>
    <w:rsid w:val="00D302E9"/>
    <w:rsid w:val="00D32334"/>
    <w:rsid w:val="00D32477"/>
    <w:rsid w:val="00D329F8"/>
    <w:rsid w:val="00D3390C"/>
    <w:rsid w:val="00D367A4"/>
    <w:rsid w:val="00D44608"/>
    <w:rsid w:val="00D45003"/>
    <w:rsid w:val="00D457DA"/>
    <w:rsid w:val="00D462C8"/>
    <w:rsid w:val="00D500E2"/>
    <w:rsid w:val="00D5034C"/>
    <w:rsid w:val="00D511CE"/>
    <w:rsid w:val="00D525D4"/>
    <w:rsid w:val="00D545A6"/>
    <w:rsid w:val="00D545B9"/>
    <w:rsid w:val="00D55996"/>
    <w:rsid w:val="00D60DC1"/>
    <w:rsid w:val="00D63315"/>
    <w:rsid w:val="00D64CA5"/>
    <w:rsid w:val="00D65C9C"/>
    <w:rsid w:val="00D666F7"/>
    <w:rsid w:val="00D66A46"/>
    <w:rsid w:val="00D67795"/>
    <w:rsid w:val="00D714DE"/>
    <w:rsid w:val="00D72BBB"/>
    <w:rsid w:val="00D74761"/>
    <w:rsid w:val="00D747BB"/>
    <w:rsid w:val="00D7588D"/>
    <w:rsid w:val="00D75AEB"/>
    <w:rsid w:val="00D82779"/>
    <w:rsid w:val="00D9138B"/>
    <w:rsid w:val="00D91A5A"/>
    <w:rsid w:val="00D94CC3"/>
    <w:rsid w:val="00D9546C"/>
    <w:rsid w:val="00D96556"/>
    <w:rsid w:val="00D97704"/>
    <w:rsid w:val="00DA01AE"/>
    <w:rsid w:val="00DA3757"/>
    <w:rsid w:val="00DA5584"/>
    <w:rsid w:val="00DB0B19"/>
    <w:rsid w:val="00DB1DE8"/>
    <w:rsid w:val="00DB3356"/>
    <w:rsid w:val="00DB3FE4"/>
    <w:rsid w:val="00DB610D"/>
    <w:rsid w:val="00DC08F1"/>
    <w:rsid w:val="00DC4B07"/>
    <w:rsid w:val="00DC5075"/>
    <w:rsid w:val="00DD0E54"/>
    <w:rsid w:val="00DD1548"/>
    <w:rsid w:val="00DD3A2E"/>
    <w:rsid w:val="00DE1BB3"/>
    <w:rsid w:val="00DE6A2B"/>
    <w:rsid w:val="00DF0FBE"/>
    <w:rsid w:val="00DF24B4"/>
    <w:rsid w:val="00DF2566"/>
    <w:rsid w:val="00DF4017"/>
    <w:rsid w:val="00DF5737"/>
    <w:rsid w:val="00DF7D0D"/>
    <w:rsid w:val="00E001B6"/>
    <w:rsid w:val="00E00813"/>
    <w:rsid w:val="00E0135B"/>
    <w:rsid w:val="00E02C52"/>
    <w:rsid w:val="00E0463A"/>
    <w:rsid w:val="00E05C29"/>
    <w:rsid w:val="00E1165A"/>
    <w:rsid w:val="00E11E3E"/>
    <w:rsid w:val="00E200B0"/>
    <w:rsid w:val="00E23E8A"/>
    <w:rsid w:val="00E24592"/>
    <w:rsid w:val="00E25ABA"/>
    <w:rsid w:val="00E276AF"/>
    <w:rsid w:val="00E3415D"/>
    <w:rsid w:val="00E35DC2"/>
    <w:rsid w:val="00E43B90"/>
    <w:rsid w:val="00E44BCC"/>
    <w:rsid w:val="00E45C70"/>
    <w:rsid w:val="00E46D21"/>
    <w:rsid w:val="00E50FAD"/>
    <w:rsid w:val="00E51332"/>
    <w:rsid w:val="00E52D8F"/>
    <w:rsid w:val="00E53A04"/>
    <w:rsid w:val="00E6169A"/>
    <w:rsid w:val="00E654E2"/>
    <w:rsid w:val="00E725A2"/>
    <w:rsid w:val="00E7471E"/>
    <w:rsid w:val="00E75233"/>
    <w:rsid w:val="00E7685B"/>
    <w:rsid w:val="00E81BFF"/>
    <w:rsid w:val="00E8290B"/>
    <w:rsid w:val="00E92DAF"/>
    <w:rsid w:val="00E966AC"/>
    <w:rsid w:val="00EA0703"/>
    <w:rsid w:val="00EA16BD"/>
    <w:rsid w:val="00EA2A85"/>
    <w:rsid w:val="00EA3538"/>
    <w:rsid w:val="00EA46D6"/>
    <w:rsid w:val="00EA608D"/>
    <w:rsid w:val="00EA6788"/>
    <w:rsid w:val="00EB1F18"/>
    <w:rsid w:val="00EB27BD"/>
    <w:rsid w:val="00EB3806"/>
    <w:rsid w:val="00EB6A1B"/>
    <w:rsid w:val="00EB73CC"/>
    <w:rsid w:val="00EC0E54"/>
    <w:rsid w:val="00EC164E"/>
    <w:rsid w:val="00EC446D"/>
    <w:rsid w:val="00EC60F8"/>
    <w:rsid w:val="00EC7EF2"/>
    <w:rsid w:val="00ED2D9C"/>
    <w:rsid w:val="00ED312C"/>
    <w:rsid w:val="00ED665D"/>
    <w:rsid w:val="00ED72E8"/>
    <w:rsid w:val="00EE3400"/>
    <w:rsid w:val="00EE5174"/>
    <w:rsid w:val="00EE5EE5"/>
    <w:rsid w:val="00EF0953"/>
    <w:rsid w:val="00EF4DA6"/>
    <w:rsid w:val="00F0200E"/>
    <w:rsid w:val="00F03140"/>
    <w:rsid w:val="00F07193"/>
    <w:rsid w:val="00F07E0F"/>
    <w:rsid w:val="00F1217C"/>
    <w:rsid w:val="00F12340"/>
    <w:rsid w:val="00F13989"/>
    <w:rsid w:val="00F1484E"/>
    <w:rsid w:val="00F22299"/>
    <w:rsid w:val="00F3330C"/>
    <w:rsid w:val="00F335E5"/>
    <w:rsid w:val="00F343AF"/>
    <w:rsid w:val="00F36736"/>
    <w:rsid w:val="00F3743B"/>
    <w:rsid w:val="00F438F1"/>
    <w:rsid w:val="00F50B33"/>
    <w:rsid w:val="00F50F52"/>
    <w:rsid w:val="00F52AA0"/>
    <w:rsid w:val="00F552B7"/>
    <w:rsid w:val="00F56B43"/>
    <w:rsid w:val="00F60B1B"/>
    <w:rsid w:val="00F667DC"/>
    <w:rsid w:val="00F7172F"/>
    <w:rsid w:val="00F72079"/>
    <w:rsid w:val="00F726C4"/>
    <w:rsid w:val="00F75116"/>
    <w:rsid w:val="00F772DF"/>
    <w:rsid w:val="00F83C9F"/>
    <w:rsid w:val="00F85F73"/>
    <w:rsid w:val="00F86DBF"/>
    <w:rsid w:val="00F956DA"/>
    <w:rsid w:val="00F9606F"/>
    <w:rsid w:val="00F963F3"/>
    <w:rsid w:val="00F97324"/>
    <w:rsid w:val="00F97D02"/>
    <w:rsid w:val="00FA1266"/>
    <w:rsid w:val="00FA26DC"/>
    <w:rsid w:val="00FA2C38"/>
    <w:rsid w:val="00FA5365"/>
    <w:rsid w:val="00FA53C3"/>
    <w:rsid w:val="00FA7B26"/>
    <w:rsid w:val="00FA7C48"/>
    <w:rsid w:val="00FB02D7"/>
    <w:rsid w:val="00FB2847"/>
    <w:rsid w:val="00FB39F5"/>
    <w:rsid w:val="00FB3E6F"/>
    <w:rsid w:val="00FB40BE"/>
    <w:rsid w:val="00FB465A"/>
    <w:rsid w:val="00FB5A21"/>
    <w:rsid w:val="00FB6BF8"/>
    <w:rsid w:val="00FC0E0B"/>
    <w:rsid w:val="00FC1C10"/>
    <w:rsid w:val="00FC7EF4"/>
    <w:rsid w:val="00FD21E1"/>
    <w:rsid w:val="00FD38E2"/>
    <w:rsid w:val="00FE0474"/>
    <w:rsid w:val="00FE0E26"/>
    <w:rsid w:val="00FE348F"/>
    <w:rsid w:val="00FF3EC7"/>
    <w:rsid w:val="00FF7392"/>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8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19"/>
        <w:szCs w:val="19"/>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0F2A"/>
    <w:pPr>
      <w:spacing w:line="300" w:lineRule="atLeast"/>
      <w:jc w:val="both"/>
    </w:pPr>
    <w:rPr>
      <w:rFonts w:cs="Times New Roman"/>
      <w:sz w:val="20"/>
      <w:szCs w:val="24"/>
      <w:lang w:eastAsia="nl-NL"/>
    </w:rPr>
  </w:style>
  <w:style w:type="paragraph" w:styleId="Kop1">
    <w:name w:val="heading 1"/>
    <w:basedOn w:val="Standaard"/>
    <w:next w:val="Standaard"/>
    <w:link w:val="Kop1Char"/>
    <w:qFormat/>
    <w:rsid w:val="002975BD"/>
    <w:pPr>
      <w:keepNext/>
      <w:keepLines/>
      <w:numPr>
        <w:numId w:val="12"/>
      </w:numPr>
      <w:spacing w:before="120" w:after="240"/>
      <w:outlineLvl w:val="0"/>
    </w:pPr>
    <w:rPr>
      <w:rFonts w:asciiTheme="majorHAnsi" w:hAnsiTheme="majorHAnsi" w:cs="Arial"/>
      <w:b/>
      <w:bCs/>
      <w:szCs w:val="32"/>
    </w:rPr>
  </w:style>
  <w:style w:type="paragraph" w:styleId="Kop2">
    <w:name w:val="heading 2"/>
    <w:basedOn w:val="Standaard"/>
    <w:next w:val="Standaard"/>
    <w:link w:val="Kop2Char"/>
    <w:qFormat/>
    <w:rsid w:val="002F243D"/>
    <w:pPr>
      <w:keepNext/>
      <w:keepLines/>
      <w:numPr>
        <w:ilvl w:val="1"/>
        <w:numId w:val="12"/>
      </w:numPr>
      <w:spacing w:before="120" w:after="120"/>
      <w:outlineLvl w:val="1"/>
    </w:pPr>
    <w:rPr>
      <w:rFonts w:asciiTheme="majorHAnsi" w:hAnsiTheme="majorHAnsi" w:cs="Arial"/>
      <w:bCs/>
      <w:iCs/>
      <w:szCs w:val="28"/>
    </w:rPr>
  </w:style>
  <w:style w:type="paragraph" w:styleId="Kop3">
    <w:name w:val="heading 3"/>
    <w:basedOn w:val="Standaard"/>
    <w:next w:val="Standaard"/>
    <w:link w:val="Kop3Char"/>
    <w:qFormat/>
    <w:rsid w:val="002F243D"/>
    <w:pPr>
      <w:keepNext/>
      <w:keepLines/>
      <w:numPr>
        <w:ilvl w:val="2"/>
        <w:numId w:val="12"/>
      </w:numPr>
      <w:spacing w:before="120" w:after="60"/>
      <w:outlineLvl w:val="2"/>
    </w:pPr>
    <w:rPr>
      <w:rFonts w:asciiTheme="majorHAnsi" w:hAnsiTheme="majorHAnsi"/>
      <w:szCs w:val="20"/>
    </w:rPr>
  </w:style>
  <w:style w:type="paragraph" w:styleId="Kop4">
    <w:name w:val="heading 4"/>
    <w:basedOn w:val="Standaard"/>
    <w:next w:val="Standaard"/>
    <w:link w:val="Kop4Char"/>
    <w:uiPriority w:val="9"/>
    <w:qFormat/>
    <w:rsid w:val="002F243D"/>
    <w:pPr>
      <w:keepNext/>
      <w:keepLines/>
      <w:numPr>
        <w:ilvl w:val="3"/>
        <w:numId w:val="12"/>
      </w:numPr>
      <w:spacing w:before="120"/>
      <w:outlineLvl w:val="3"/>
    </w:pPr>
    <w:rPr>
      <w:rFonts w:asciiTheme="majorHAnsi" w:eastAsiaTheme="majorEastAsia" w:hAnsiTheme="majorHAnsi" w:cstheme="majorBidi"/>
      <w:bCs/>
      <w:iCs/>
    </w:rPr>
  </w:style>
  <w:style w:type="paragraph" w:styleId="Kop5">
    <w:name w:val="heading 5"/>
    <w:basedOn w:val="Standaard"/>
    <w:next w:val="Standaard"/>
    <w:link w:val="Kop5Char"/>
    <w:uiPriority w:val="9"/>
    <w:qFormat/>
    <w:rsid w:val="00C07844"/>
    <w:pPr>
      <w:keepNext/>
      <w:keepLines/>
      <w:numPr>
        <w:ilvl w:val="4"/>
        <w:numId w:val="12"/>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C07844"/>
    <w:pPr>
      <w:keepNext/>
      <w:keepLines/>
      <w:numPr>
        <w:ilvl w:val="5"/>
        <w:numId w:val="12"/>
      </w:numPr>
      <w:spacing w:before="120"/>
      <w:outlineLvl w:val="5"/>
    </w:pPr>
    <w:rPr>
      <w:rFonts w:asciiTheme="majorHAnsi" w:eastAsiaTheme="majorEastAsia" w:hAnsiTheme="majorHAnsi" w:cstheme="majorBidi"/>
      <w:iCs/>
    </w:rPr>
  </w:style>
  <w:style w:type="paragraph" w:styleId="Kop7">
    <w:name w:val="heading 7"/>
    <w:basedOn w:val="Standaard"/>
    <w:next w:val="Standaard"/>
    <w:link w:val="Kop7Char"/>
    <w:uiPriority w:val="9"/>
    <w:qFormat/>
    <w:rsid w:val="00C07844"/>
    <w:pPr>
      <w:keepNext/>
      <w:keepLines/>
      <w:numPr>
        <w:ilvl w:val="6"/>
        <w:numId w:val="12"/>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C07844"/>
    <w:pPr>
      <w:keepNext/>
      <w:keepLines/>
      <w:numPr>
        <w:ilvl w:val="7"/>
        <w:numId w:val="12"/>
      </w:numPr>
      <w:spacing w:before="120"/>
      <w:outlineLvl w:val="7"/>
    </w:pPr>
    <w:rPr>
      <w:rFonts w:asciiTheme="majorHAnsi" w:eastAsiaTheme="majorEastAsia" w:hAnsiTheme="majorHAnsi" w:cstheme="majorBidi"/>
      <w:szCs w:val="20"/>
    </w:rPr>
  </w:style>
  <w:style w:type="paragraph" w:styleId="Kop9">
    <w:name w:val="heading 9"/>
    <w:basedOn w:val="Standaard"/>
    <w:next w:val="Standaard"/>
    <w:link w:val="Kop9Char"/>
    <w:uiPriority w:val="9"/>
    <w:qFormat/>
    <w:rsid w:val="00C07844"/>
    <w:pPr>
      <w:keepNext/>
      <w:keepLines/>
      <w:numPr>
        <w:ilvl w:val="8"/>
        <w:numId w:val="12"/>
      </w:numPr>
      <w:spacing w:before="120"/>
      <w:outlineLvl w:val="8"/>
    </w:pPr>
    <w:rPr>
      <w:rFonts w:asciiTheme="majorHAnsi" w:eastAsiaTheme="majorEastAsia" w:hAnsiTheme="majorHAnsi" w:cstheme="majorBid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975BD"/>
    <w:rPr>
      <w:rFonts w:asciiTheme="majorHAnsi" w:hAnsiTheme="majorHAnsi" w:cs="Arial"/>
      <w:b/>
      <w:bCs/>
      <w:sz w:val="20"/>
      <w:szCs w:val="32"/>
      <w:lang w:val="nl-NL" w:eastAsia="nl-NL"/>
    </w:rPr>
  </w:style>
  <w:style w:type="character" w:customStyle="1" w:styleId="Kop2Char">
    <w:name w:val="Kop 2 Char"/>
    <w:basedOn w:val="Standaardalinea-lettertype"/>
    <w:link w:val="Kop2"/>
    <w:rsid w:val="002F243D"/>
    <w:rPr>
      <w:rFonts w:asciiTheme="majorHAnsi" w:hAnsiTheme="majorHAnsi" w:cs="Arial"/>
      <w:bCs/>
      <w:iCs/>
      <w:sz w:val="20"/>
      <w:szCs w:val="28"/>
      <w:lang w:val="nl-NL" w:eastAsia="nl-NL"/>
    </w:rPr>
  </w:style>
  <w:style w:type="character" w:customStyle="1" w:styleId="Kop3Char">
    <w:name w:val="Kop 3 Char"/>
    <w:basedOn w:val="Standaardalinea-lettertype"/>
    <w:link w:val="Kop3"/>
    <w:rsid w:val="002F243D"/>
    <w:rPr>
      <w:rFonts w:asciiTheme="majorHAnsi" w:hAnsiTheme="majorHAnsi" w:cs="Times New Roman"/>
      <w:sz w:val="20"/>
      <w:szCs w:val="20"/>
      <w:lang w:val="nl-NL" w:eastAsia="nl-NL"/>
    </w:rPr>
  </w:style>
  <w:style w:type="paragraph" w:styleId="Inhopg3">
    <w:name w:val="toc 3"/>
    <w:basedOn w:val="Standaard"/>
    <w:next w:val="Standaard"/>
    <w:autoRedefine/>
    <w:uiPriority w:val="39"/>
    <w:rsid w:val="000934B1"/>
    <w:pPr>
      <w:tabs>
        <w:tab w:val="right" w:pos="1276"/>
        <w:tab w:val="right" w:pos="9072"/>
      </w:tabs>
      <w:spacing w:line="240" w:lineRule="atLeast"/>
      <w:ind w:left="1276" w:right="567" w:hanging="1276"/>
    </w:pPr>
    <w:rPr>
      <w:sz w:val="16"/>
      <w:szCs w:val="20"/>
    </w:rPr>
  </w:style>
  <w:style w:type="paragraph" w:styleId="Inhopg2">
    <w:name w:val="toc 2"/>
    <w:basedOn w:val="Standaard"/>
    <w:next w:val="Standaard"/>
    <w:autoRedefine/>
    <w:uiPriority w:val="39"/>
    <w:rsid w:val="000934B1"/>
    <w:pPr>
      <w:tabs>
        <w:tab w:val="left" w:pos="1276"/>
        <w:tab w:val="right" w:pos="9072"/>
      </w:tabs>
      <w:spacing w:line="240" w:lineRule="atLeast"/>
      <w:ind w:left="1276" w:right="567" w:hanging="1276"/>
    </w:pPr>
    <w:rPr>
      <w:szCs w:val="20"/>
    </w:rPr>
  </w:style>
  <w:style w:type="paragraph" w:styleId="Inhopg1">
    <w:name w:val="toc 1"/>
    <w:basedOn w:val="Standaard"/>
    <w:next w:val="Standaard"/>
    <w:autoRedefine/>
    <w:uiPriority w:val="39"/>
    <w:rsid w:val="000934B1"/>
    <w:pPr>
      <w:tabs>
        <w:tab w:val="left" w:pos="1276"/>
        <w:tab w:val="right" w:pos="9072"/>
      </w:tabs>
      <w:spacing w:before="240" w:after="120" w:line="240" w:lineRule="atLeast"/>
      <w:ind w:left="1276" w:right="567" w:hanging="1276"/>
    </w:pPr>
    <w:rPr>
      <w:rFonts w:eastAsiaTheme="minorEastAsia" w:cstheme="minorBidi"/>
      <w:b/>
      <w:noProof/>
      <w:szCs w:val="22"/>
    </w:rPr>
  </w:style>
  <w:style w:type="table" w:styleId="Professioneletabel">
    <w:name w:val="Table Professional"/>
    <w:basedOn w:val="Standaardtabel"/>
    <w:uiPriority w:val="99"/>
    <w:semiHidden/>
    <w:unhideWhenUsed/>
    <w:rsid w:val="006E1D9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el">
    <w:name w:val="Title"/>
    <w:basedOn w:val="Standaard"/>
    <w:next w:val="Standaard"/>
    <w:link w:val="TitelChar"/>
    <w:uiPriority w:val="10"/>
    <w:semiHidden/>
    <w:qFormat/>
    <w:rsid w:val="006448E8"/>
    <w:pPr>
      <w:pBdr>
        <w:bottom w:val="single" w:sz="8" w:space="4" w:color="5BB4E4"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semiHidden/>
    <w:rsid w:val="00766FF3"/>
    <w:rPr>
      <w:rFonts w:asciiTheme="majorHAnsi" w:eastAsiaTheme="majorEastAsia" w:hAnsiTheme="majorHAnsi" w:cstheme="majorBidi"/>
      <w:color w:val="000000" w:themeColor="text2" w:themeShade="BF"/>
      <w:spacing w:val="5"/>
      <w:kern w:val="28"/>
      <w:sz w:val="52"/>
      <w:szCs w:val="52"/>
      <w:lang w:val="nl-NL" w:eastAsia="nl-NL"/>
    </w:rPr>
  </w:style>
  <w:style w:type="table" w:styleId="Tabelraster">
    <w:name w:val="Table Grid"/>
    <w:basedOn w:val="Standaardtabel"/>
    <w:uiPriority w:val="59"/>
    <w:rsid w:val="009F4A9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EF0953"/>
    <w:rPr>
      <w:color w:val="1F0B73"/>
      <w:u w:val="single"/>
      <w:lang w:val="nl-NL"/>
    </w:rPr>
  </w:style>
  <w:style w:type="paragraph" w:styleId="Koptekst">
    <w:name w:val="header"/>
    <w:basedOn w:val="Standaard"/>
    <w:link w:val="KoptekstChar"/>
    <w:uiPriority w:val="99"/>
    <w:unhideWhenUsed/>
    <w:rsid w:val="00F438F1"/>
    <w:pPr>
      <w:tabs>
        <w:tab w:val="center" w:pos="4536"/>
        <w:tab w:val="right" w:pos="9072"/>
      </w:tabs>
    </w:pPr>
  </w:style>
  <w:style w:type="character" w:customStyle="1" w:styleId="KoptekstChar">
    <w:name w:val="Koptekst Char"/>
    <w:basedOn w:val="Standaardalinea-lettertype"/>
    <w:link w:val="Koptekst"/>
    <w:uiPriority w:val="99"/>
    <w:rsid w:val="00F438F1"/>
    <w:rPr>
      <w:rFonts w:cs="Times New Roman"/>
      <w:sz w:val="20"/>
      <w:szCs w:val="24"/>
      <w:lang w:val="nl-NL" w:eastAsia="nl-NL"/>
    </w:rPr>
  </w:style>
  <w:style w:type="paragraph" w:styleId="Voettekst">
    <w:name w:val="footer"/>
    <w:basedOn w:val="Standaard"/>
    <w:link w:val="VoettekstChar"/>
    <w:uiPriority w:val="99"/>
    <w:unhideWhenUsed/>
    <w:rsid w:val="00F438F1"/>
    <w:pPr>
      <w:tabs>
        <w:tab w:val="center" w:pos="4536"/>
        <w:tab w:val="right" w:pos="9072"/>
      </w:tabs>
    </w:pPr>
  </w:style>
  <w:style w:type="character" w:customStyle="1" w:styleId="VoettekstChar">
    <w:name w:val="Voettekst Char"/>
    <w:basedOn w:val="Standaardalinea-lettertype"/>
    <w:link w:val="Voettekst"/>
    <w:uiPriority w:val="99"/>
    <w:rsid w:val="00F438F1"/>
    <w:rPr>
      <w:rFonts w:cs="Times New Roman"/>
      <w:sz w:val="20"/>
      <w:szCs w:val="24"/>
      <w:lang w:val="nl-NL" w:eastAsia="nl-NL"/>
    </w:rPr>
  </w:style>
  <w:style w:type="paragraph" w:styleId="Ballontekst">
    <w:name w:val="Balloon Text"/>
    <w:basedOn w:val="Standaard"/>
    <w:link w:val="BallontekstChar"/>
    <w:uiPriority w:val="99"/>
    <w:semiHidden/>
    <w:unhideWhenUsed/>
    <w:rsid w:val="00D21ADF"/>
    <w:rPr>
      <w:rFonts w:ascii="Tahoma" w:hAnsi="Tahoma" w:cs="Tahoma"/>
      <w:sz w:val="16"/>
      <w:szCs w:val="16"/>
    </w:rPr>
  </w:style>
  <w:style w:type="character" w:customStyle="1" w:styleId="BallontekstChar">
    <w:name w:val="Ballontekst Char"/>
    <w:basedOn w:val="Standaardalinea-lettertype"/>
    <w:link w:val="Ballontekst"/>
    <w:uiPriority w:val="99"/>
    <w:semiHidden/>
    <w:rsid w:val="00D21ADF"/>
    <w:rPr>
      <w:rFonts w:ascii="Tahoma" w:hAnsi="Tahoma" w:cs="Tahoma"/>
      <w:sz w:val="16"/>
      <w:szCs w:val="16"/>
      <w:lang w:val="nl-NL" w:eastAsia="nl-NL"/>
    </w:rPr>
  </w:style>
  <w:style w:type="paragraph" w:customStyle="1" w:styleId="DSSendOption">
    <w:name w:val="DS_Send Option"/>
    <w:basedOn w:val="Standaard"/>
    <w:qFormat/>
    <w:rsid w:val="001B49E0"/>
    <w:rPr>
      <w:b/>
      <w:szCs w:val="19"/>
    </w:rPr>
  </w:style>
  <w:style w:type="paragraph" w:customStyle="1" w:styleId="DSLocationdatasmall">
    <w:name w:val="DS_Location data small"/>
    <w:basedOn w:val="Standaard"/>
    <w:qFormat/>
    <w:rsid w:val="00F60B1B"/>
    <w:pPr>
      <w:spacing w:line="160" w:lineRule="atLeast"/>
    </w:pPr>
    <w:rPr>
      <w:rFonts w:ascii="Interstate-Regular" w:hAnsi="Interstate-Regular"/>
      <w:noProof/>
      <w:color w:val="828A90" w:themeColor="accent2"/>
      <w:spacing w:val="-6"/>
      <w:sz w:val="13"/>
    </w:rPr>
  </w:style>
  <w:style w:type="paragraph" w:customStyle="1" w:styleId="DSLocationdata">
    <w:name w:val="DS_Location data"/>
    <w:basedOn w:val="Standaard"/>
    <w:qFormat/>
    <w:rsid w:val="00C1400D"/>
    <w:pPr>
      <w:spacing w:line="200" w:lineRule="atLeast"/>
    </w:pPr>
    <w:rPr>
      <w:rFonts w:ascii="Interstate-Regular" w:hAnsi="Interstate-Regular"/>
      <w:noProof/>
      <w:color w:val="828A90" w:themeColor="accent2"/>
      <w:sz w:val="18"/>
      <w:szCs w:val="19"/>
    </w:rPr>
  </w:style>
  <w:style w:type="paragraph" w:customStyle="1" w:styleId="DSLabels">
    <w:name w:val="DS_Labels"/>
    <w:basedOn w:val="Standaard"/>
    <w:qFormat/>
    <w:rsid w:val="00C26228"/>
    <w:rPr>
      <w:b/>
      <w:szCs w:val="19"/>
    </w:rPr>
  </w:style>
  <w:style w:type="paragraph" w:customStyle="1" w:styleId="DSNameSigner">
    <w:name w:val="DS_Name Signer"/>
    <w:basedOn w:val="Standaard"/>
    <w:next w:val="Standaard"/>
    <w:qFormat/>
    <w:rsid w:val="009F2A1C"/>
    <w:rPr>
      <w:b/>
    </w:rPr>
  </w:style>
  <w:style w:type="paragraph" w:customStyle="1" w:styleId="DSFunctionSigner">
    <w:name w:val="DS_Function Signer"/>
    <w:basedOn w:val="Standaard"/>
    <w:next w:val="Standaard"/>
    <w:qFormat/>
    <w:rsid w:val="009F2A1C"/>
    <w:rPr>
      <w:i/>
      <w:szCs w:val="19"/>
    </w:rPr>
  </w:style>
  <w:style w:type="paragraph" w:customStyle="1" w:styleId="DSPageNumberBold">
    <w:name w:val="DS_Page Number Bold"/>
    <w:basedOn w:val="Standaard"/>
    <w:next w:val="Standaard"/>
    <w:qFormat/>
    <w:rsid w:val="009B4188"/>
    <w:rPr>
      <w:b/>
      <w:sz w:val="16"/>
      <w:szCs w:val="19"/>
    </w:rPr>
  </w:style>
  <w:style w:type="paragraph" w:styleId="Lijstopsomteken">
    <w:name w:val="List Bullet"/>
    <w:basedOn w:val="Standaard"/>
    <w:uiPriority w:val="99"/>
    <w:unhideWhenUsed/>
    <w:rsid w:val="00426664"/>
    <w:pPr>
      <w:numPr>
        <w:numId w:val="2"/>
      </w:numPr>
      <w:contextualSpacing/>
    </w:pPr>
  </w:style>
  <w:style w:type="paragraph" w:styleId="Lijstnummering">
    <w:name w:val="List Number"/>
    <w:basedOn w:val="Standaard"/>
    <w:qFormat/>
    <w:rsid w:val="00426664"/>
    <w:pPr>
      <w:numPr>
        <w:numId w:val="3"/>
      </w:numPr>
    </w:pPr>
    <w:rPr>
      <w:szCs w:val="20"/>
    </w:rPr>
  </w:style>
  <w:style w:type="paragraph" w:customStyle="1" w:styleId="DSHiddentext">
    <w:name w:val="DS_Hidden text"/>
    <w:basedOn w:val="Standaard"/>
    <w:next w:val="Standaard"/>
    <w:qFormat/>
    <w:rsid w:val="00F52AA0"/>
    <w:rPr>
      <w:vanish/>
      <w:szCs w:val="19"/>
    </w:rPr>
  </w:style>
  <w:style w:type="paragraph" w:styleId="Geenafstand">
    <w:name w:val="No Spacing"/>
    <w:uiPriority w:val="1"/>
    <w:qFormat/>
    <w:rsid w:val="0041135A"/>
    <w:pPr>
      <w:spacing w:line="240" w:lineRule="auto"/>
    </w:pPr>
    <w:rPr>
      <w:rFonts w:cs="Times New Roman"/>
      <w:sz w:val="20"/>
      <w:szCs w:val="24"/>
      <w:lang w:eastAsia="nl-NL"/>
    </w:rPr>
  </w:style>
  <w:style w:type="paragraph" w:styleId="Bijschrift">
    <w:name w:val="caption"/>
    <w:basedOn w:val="Standaard"/>
    <w:next w:val="Standaard"/>
    <w:uiPriority w:val="35"/>
    <w:semiHidden/>
    <w:unhideWhenUsed/>
    <w:qFormat/>
    <w:rsid w:val="004E4E65"/>
    <w:pPr>
      <w:spacing w:after="200"/>
    </w:pPr>
    <w:rPr>
      <w:b/>
      <w:bCs/>
      <w:color w:val="7F7F7F" w:themeColor="text1" w:themeTint="80"/>
      <w:sz w:val="18"/>
      <w:szCs w:val="18"/>
    </w:rPr>
  </w:style>
  <w:style w:type="table" w:styleId="Lichtearcering-accent1">
    <w:name w:val="Light Shading Accent 1"/>
    <w:basedOn w:val="Standaardtabel"/>
    <w:uiPriority w:val="60"/>
    <w:rsid w:val="005442E0"/>
    <w:pPr>
      <w:spacing w:line="240" w:lineRule="auto"/>
    </w:pPr>
    <w:rPr>
      <w:color w:val="2190CC" w:themeColor="accent1" w:themeShade="BF"/>
    </w:rPr>
    <w:tblPr>
      <w:tblStyleRowBandSize w:val="1"/>
      <w:tblStyleColBandSize w:val="1"/>
      <w:tblBorders>
        <w:top w:val="single" w:sz="8" w:space="0" w:color="5BB4E4" w:themeColor="accent1"/>
        <w:bottom w:val="single" w:sz="8" w:space="0" w:color="5BB4E4" w:themeColor="accent1"/>
      </w:tblBorders>
    </w:tblPr>
    <w:tblStylePr w:type="firstRow">
      <w:pPr>
        <w:spacing w:before="0" w:after="0" w:line="240" w:lineRule="auto"/>
      </w:pPr>
      <w:rPr>
        <w:b/>
        <w:bCs/>
      </w:rPr>
      <w:tblPr/>
      <w:tcPr>
        <w:tcBorders>
          <w:top w:val="single" w:sz="8" w:space="0" w:color="5BB4E4" w:themeColor="accent1"/>
          <w:left w:val="nil"/>
          <w:bottom w:val="single" w:sz="8" w:space="0" w:color="5BB4E4" w:themeColor="accent1"/>
          <w:right w:val="nil"/>
          <w:insideH w:val="nil"/>
          <w:insideV w:val="nil"/>
        </w:tcBorders>
      </w:tcPr>
    </w:tblStylePr>
    <w:tblStylePr w:type="lastRow">
      <w:pPr>
        <w:spacing w:before="0" w:after="0" w:line="240" w:lineRule="auto"/>
      </w:pPr>
      <w:rPr>
        <w:b/>
        <w:bCs/>
      </w:rPr>
      <w:tblPr/>
      <w:tcPr>
        <w:tcBorders>
          <w:top w:val="single" w:sz="8" w:space="0" w:color="5BB4E4" w:themeColor="accent1"/>
          <w:left w:val="nil"/>
          <w:bottom w:val="single" w:sz="8" w:space="0" w:color="5BB4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CF8" w:themeFill="accent1" w:themeFillTint="3F"/>
      </w:tcPr>
    </w:tblStylePr>
    <w:tblStylePr w:type="band1Horz">
      <w:tblPr/>
      <w:tcPr>
        <w:tcBorders>
          <w:left w:val="nil"/>
          <w:right w:val="nil"/>
          <w:insideH w:val="nil"/>
          <w:insideV w:val="nil"/>
        </w:tcBorders>
        <w:shd w:val="clear" w:color="auto" w:fill="D6ECF8" w:themeFill="accent1" w:themeFillTint="3F"/>
      </w:tcPr>
    </w:tblStylePr>
  </w:style>
  <w:style w:type="paragraph" w:styleId="Kopvaninhoudsopgave">
    <w:name w:val="TOC Heading"/>
    <w:basedOn w:val="Kop1"/>
    <w:next w:val="Standaard"/>
    <w:uiPriority w:val="39"/>
    <w:semiHidden/>
    <w:unhideWhenUsed/>
    <w:qFormat/>
    <w:rsid w:val="001E526B"/>
    <w:pPr>
      <w:numPr>
        <w:numId w:val="0"/>
      </w:numPr>
      <w:spacing w:after="0" w:line="276" w:lineRule="auto"/>
      <w:outlineLvl w:val="9"/>
    </w:pPr>
    <w:rPr>
      <w:rFonts w:eastAsiaTheme="majorEastAsia" w:cstheme="majorBidi"/>
      <w:color w:val="2190CC" w:themeColor="accent1" w:themeShade="BF"/>
      <w:sz w:val="28"/>
      <w:szCs w:val="28"/>
    </w:rPr>
  </w:style>
  <w:style w:type="paragraph" w:customStyle="1" w:styleId="DSDocumentData">
    <w:name w:val="DS_Document Data"/>
    <w:basedOn w:val="Standaard"/>
    <w:qFormat/>
    <w:rsid w:val="00C26228"/>
  </w:style>
  <w:style w:type="table" w:customStyle="1" w:styleId="TableGrid1">
    <w:name w:val="Table Grid1"/>
    <w:basedOn w:val="Standaardtabel"/>
    <w:next w:val="Tabelraster"/>
    <w:uiPriority w:val="59"/>
    <w:rsid w:val="00146B9B"/>
    <w:rPr>
      <w:rFonts w:cs="Times New Roman"/>
      <w:sz w:val="20"/>
    </w:rPr>
    <w:tblPr>
      <w:tblCellMar>
        <w:left w:w="0" w:type="dxa"/>
        <w:right w:w="0" w:type="dxa"/>
      </w:tblCellMar>
    </w:tblPr>
  </w:style>
  <w:style w:type="paragraph" w:customStyle="1" w:styleId="DSAlinea1">
    <w:name w:val="DS_Alinea 1"/>
    <w:basedOn w:val="Kop1"/>
    <w:qFormat/>
    <w:rsid w:val="004A6B57"/>
    <w:pPr>
      <w:spacing w:before="0" w:after="0"/>
    </w:pPr>
    <w:rPr>
      <w:b w:val="0"/>
    </w:rPr>
  </w:style>
  <w:style w:type="paragraph" w:customStyle="1" w:styleId="DSAlinea2">
    <w:name w:val="DS_Alinea 2"/>
    <w:basedOn w:val="Kop2"/>
    <w:qFormat/>
    <w:rsid w:val="002975BD"/>
    <w:pPr>
      <w:spacing w:before="0" w:after="0"/>
    </w:pPr>
  </w:style>
  <w:style w:type="paragraph" w:customStyle="1" w:styleId="DSAlinea3">
    <w:name w:val="DS_Alinea 3"/>
    <w:basedOn w:val="Kop3"/>
    <w:qFormat/>
    <w:rsid w:val="002975BD"/>
    <w:pPr>
      <w:spacing w:before="0" w:after="0"/>
    </w:pPr>
  </w:style>
  <w:style w:type="character" w:customStyle="1" w:styleId="Kop4Char">
    <w:name w:val="Kop 4 Char"/>
    <w:basedOn w:val="Standaardalinea-lettertype"/>
    <w:link w:val="Kop4"/>
    <w:uiPriority w:val="9"/>
    <w:rsid w:val="002F243D"/>
    <w:rPr>
      <w:rFonts w:asciiTheme="majorHAnsi" w:eastAsiaTheme="majorEastAsia" w:hAnsiTheme="majorHAnsi" w:cstheme="majorBidi"/>
      <w:bCs/>
      <w:iCs/>
      <w:sz w:val="20"/>
      <w:szCs w:val="24"/>
      <w:lang w:val="nl-NL" w:eastAsia="nl-NL"/>
    </w:rPr>
  </w:style>
  <w:style w:type="paragraph" w:customStyle="1" w:styleId="DSAlinea4">
    <w:name w:val="DS_Alinea 4"/>
    <w:basedOn w:val="Kop4"/>
    <w:qFormat/>
    <w:rsid w:val="002861FC"/>
    <w:pPr>
      <w:spacing w:before="0"/>
    </w:pPr>
  </w:style>
  <w:style w:type="character" w:customStyle="1" w:styleId="Kop5Char">
    <w:name w:val="Kop 5 Char"/>
    <w:basedOn w:val="Standaardalinea-lettertype"/>
    <w:link w:val="Kop5"/>
    <w:uiPriority w:val="9"/>
    <w:rsid w:val="002F243D"/>
    <w:rPr>
      <w:rFonts w:asciiTheme="majorHAnsi" w:eastAsiaTheme="majorEastAsia" w:hAnsiTheme="majorHAnsi" w:cstheme="majorBidi"/>
      <w:sz w:val="20"/>
      <w:szCs w:val="24"/>
      <w:lang w:val="nl-NL" w:eastAsia="nl-NL"/>
    </w:rPr>
  </w:style>
  <w:style w:type="paragraph" w:customStyle="1" w:styleId="DSAlinea5">
    <w:name w:val="DS_Alinea 5"/>
    <w:basedOn w:val="Kop5"/>
    <w:qFormat/>
    <w:rsid w:val="002975BD"/>
    <w:pPr>
      <w:spacing w:before="0"/>
    </w:pPr>
  </w:style>
  <w:style w:type="character" w:customStyle="1" w:styleId="Kop6Char">
    <w:name w:val="Kop 6 Char"/>
    <w:basedOn w:val="Standaardalinea-lettertype"/>
    <w:link w:val="Kop6"/>
    <w:uiPriority w:val="9"/>
    <w:rsid w:val="002F243D"/>
    <w:rPr>
      <w:rFonts w:asciiTheme="majorHAnsi" w:eastAsiaTheme="majorEastAsia" w:hAnsiTheme="majorHAnsi" w:cstheme="majorBidi"/>
      <w:iCs/>
      <w:sz w:val="20"/>
      <w:szCs w:val="24"/>
      <w:lang w:val="nl-NL" w:eastAsia="nl-NL"/>
    </w:rPr>
  </w:style>
  <w:style w:type="paragraph" w:customStyle="1" w:styleId="DSAlinea6">
    <w:name w:val="DS_Alinea 6"/>
    <w:basedOn w:val="Kop6"/>
    <w:qFormat/>
    <w:rsid w:val="002975BD"/>
    <w:pPr>
      <w:spacing w:before="0"/>
    </w:pPr>
  </w:style>
  <w:style w:type="character" w:customStyle="1" w:styleId="Kop7Char">
    <w:name w:val="Kop 7 Char"/>
    <w:basedOn w:val="Standaardalinea-lettertype"/>
    <w:link w:val="Kop7"/>
    <w:uiPriority w:val="9"/>
    <w:rsid w:val="002F243D"/>
    <w:rPr>
      <w:rFonts w:asciiTheme="majorHAnsi" w:eastAsiaTheme="majorEastAsia" w:hAnsiTheme="majorHAnsi" w:cstheme="majorBidi"/>
      <w:iCs/>
      <w:sz w:val="20"/>
      <w:szCs w:val="24"/>
      <w:lang w:val="nl-NL" w:eastAsia="nl-NL"/>
    </w:rPr>
  </w:style>
  <w:style w:type="paragraph" w:customStyle="1" w:styleId="DSAlinea7">
    <w:name w:val="DS_Alinea 7"/>
    <w:basedOn w:val="Kop7"/>
    <w:qFormat/>
    <w:rsid w:val="002975BD"/>
    <w:pPr>
      <w:spacing w:before="0"/>
    </w:pPr>
  </w:style>
  <w:style w:type="character" w:customStyle="1" w:styleId="Kop9Char">
    <w:name w:val="Kop 9 Char"/>
    <w:basedOn w:val="Standaardalinea-lettertype"/>
    <w:link w:val="Kop9"/>
    <w:uiPriority w:val="9"/>
    <w:rsid w:val="002F243D"/>
    <w:rPr>
      <w:rFonts w:asciiTheme="majorHAnsi" w:eastAsiaTheme="majorEastAsia" w:hAnsiTheme="majorHAnsi" w:cstheme="majorBidi"/>
      <w:iCs/>
      <w:sz w:val="20"/>
      <w:szCs w:val="20"/>
      <w:lang w:val="nl-NL" w:eastAsia="nl-NL"/>
    </w:rPr>
  </w:style>
  <w:style w:type="paragraph" w:customStyle="1" w:styleId="DSAlinea8">
    <w:name w:val="DS_Alinea 8"/>
    <w:basedOn w:val="Kop8"/>
    <w:qFormat/>
    <w:rsid w:val="002975BD"/>
    <w:pPr>
      <w:spacing w:before="0"/>
    </w:pPr>
  </w:style>
  <w:style w:type="paragraph" w:customStyle="1" w:styleId="DSAlinea9">
    <w:name w:val="DS_Alinea 9"/>
    <w:basedOn w:val="Kop9"/>
    <w:qFormat/>
    <w:rsid w:val="002975BD"/>
    <w:pPr>
      <w:spacing w:before="0"/>
    </w:pPr>
  </w:style>
  <w:style w:type="paragraph" w:customStyle="1" w:styleId="DSLijstnummering1">
    <w:name w:val="DS_Lijstnummering 1"/>
    <w:basedOn w:val="Standaard"/>
    <w:qFormat/>
    <w:rsid w:val="00426664"/>
    <w:pPr>
      <w:numPr>
        <w:numId w:val="1"/>
      </w:numPr>
    </w:pPr>
  </w:style>
  <w:style w:type="paragraph" w:customStyle="1" w:styleId="DSLijstnummering2">
    <w:name w:val="DS_Lijstnummering 2"/>
    <w:basedOn w:val="Standaard"/>
    <w:qFormat/>
    <w:rsid w:val="00426664"/>
  </w:style>
  <w:style w:type="character" w:customStyle="1" w:styleId="Kop8Char">
    <w:name w:val="Kop 8 Char"/>
    <w:basedOn w:val="Standaardalinea-lettertype"/>
    <w:link w:val="Kop8"/>
    <w:uiPriority w:val="9"/>
    <w:rsid w:val="002F243D"/>
    <w:rPr>
      <w:rFonts w:asciiTheme="majorHAnsi" w:eastAsiaTheme="majorEastAsia" w:hAnsiTheme="majorHAnsi" w:cstheme="majorBidi"/>
      <w:sz w:val="20"/>
      <w:szCs w:val="20"/>
      <w:lang w:val="nl-NL" w:eastAsia="nl-NL"/>
    </w:rPr>
  </w:style>
  <w:style w:type="paragraph" w:customStyle="1" w:styleId="DSKopBinnenMarge">
    <w:name w:val="DS_KopBinnenMarge"/>
    <w:basedOn w:val="Standaard"/>
    <w:qFormat/>
    <w:rsid w:val="00C07844"/>
    <w:pPr>
      <w:numPr>
        <w:numId w:val="4"/>
      </w:numPr>
    </w:pPr>
  </w:style>
  <w:style w:type="paragraph" w:customStyle="1" w:styleId="DSKopBuitenMarge">
    <w:name w:val="DS_KopBuitenMarge"/>
    <w:basedOn w:val="Standaard"/>
    <w:qFormat/>
    <w:rsid w:val="00C07844"/>
    <w:pPr>
      <w:numPr>
        <w:numId w:val="5"/>
      </w:numPr>
    </w:pPr>
  </w:style>
  <w:style w:type="paragraph" w:customStyle="1" w:styleId="DSLijstnummering1Binnen">
    <w:name w:val="DS_Lijstnummering1_Binnen"/>
    <w:basedOn w:val="Standaard"/>
    <w:qFormat/>
    <w:rsid w:val="00084686"/>
    <w:pPr>
      <w:numPr>
        <w:numId w:val="13"/>
      </w:numPr>
    </w:pPr>
  </w:style>
  <w:style w:type="paragraph" w:customStyle="1" w:styleId="DSLijstnummering1Buiten">
    <w:name w:val="DS_Lijstnummering1_Buiten"/>
    <w:basedOn w:val="Standaard"/>
    <w:qFormat/>
    <w:rsid w:val="00084686"/>
    <w:pPr>
      <w:numPr>
        <w:numId w:val="14"/>
      </w:numPr>
    </w:pPr>
  </w:style>
  <w:style w:type="paragraph" w:customStyle="1" w:styleId="DSLijstnummering2Binnen">
    <w:name w:val="DS_Lijstnummering2_Binnen"/>
    <w:basedOn w:val="Standaard"/>
    <w:qFormat/>
    <w:rsid w:val="00084686"/>
    <w:pPr>
      <w:numPr>
        <w:numId w:val="15"/>
      </w:numPr>
    </w:pPr>
  </w:style>
  <w:style w:type="paragraph" w:customStyle="1" w:styleId="DSLijstnummering2Buiten">
    <w:name w:val="DS_Lijstnummering2_Buiten"/>
    <w:basedOn w:val="Standaard"/>
    <w:qFormat/>
    <w:rsid w:val="00084686"/>
    <w:pPr>
      <w:numPr>
        <w:numId w:val="16"/>
      </w:numPr>
    </w:pPr>
  </w:style>
  <w:style w:type="paragraph" w:customStyle="1" w:styleId="DSLijstnummering3Binnen">
    <w:name w:val="DS_Lijstnummering3_Binnen"/>
    <w:basedOn w:val="Standaard"/>
    <w:qFormat/>
    <w:rsid w:val="00084686"/>
    <w:pPr>
      <w:numPr>
        <w:numId w:val="17"/>
      </w:numPr>
    </w:pPr>
  </w:style>
  <w:style w:type="paragraph" w:customStyle="1" w:styleId="DSLijstnummering3Buiten">
    <w:name w:val="DS_Lijstnummering3_Buiten"/>
    <w:basedOn w:val="Standaard"/>
    <w:qFormat/>
    <w:rsid w:val="00084686"/>
    <w:pPr>
      <w:numPr>
        <w:numId w:val="18"/>
      </w:numPr>
    </w:pPr>
  </w:style>
  <w:style w:type="paragraph" w:customStyle="1" w:styleId="DSLijstnummering4Binnen">
    <w:name w:val="DS_Lijstnummering4_Binnen"/>
    <w:basedOn w:val="DSLijstnummering3Binnen"/>
    <w:qFormat/>
    <w:rsid w:val="00084686"/>
    <w:pPr>
      <w:numPr>
        <w:numId w:val="19"/>
      </w:numPr>
    </w:pPr>
  </w:style>
  <w:style w:type="paragraph" w:customStyle="1" w:styleId="DSLijstnummering4Buiten">
    <w:name w:val="DS_Lijstnummering4_Buiten"/>
    <w:basedOn w:val="Standaard"/>
    <w:qFormat/>
    <w:rsid w:val="00084686"/>
    <w:pPr>
      <w:numPr>
        <w:numId w:val="20"/>
      </w:numPr>
    </w:pPr>
  </w:style>
  <w:style w:type="paragraph" w:customStyle="1" w:styleId="DSLijstnummering5Binnen">
    <w:name w:val="DS_Lijstnummering5_Binnen"/>
    <w:basedOn w:val="Standaard"/>
    <w:qFormat/>
    <w:rsid w:val="00084686"/>
    <w:pPr>
      <w:numPr>
        <w:numId w:val="21"/>
      </w:numPr>
    </w:pPr>
  </w:style>
  <w:style w:type="paragraph" w:customStyle="1" w:styleId="DSLijstnummering5Buiten">
    <w:name w:val="DS_Lijstnummering5_Buiten"/>
    <w:basedOn w:val="Standaard"/>
    <w:qFormat/>
    <w:rsid w:val="00084686"/>
    <w:pPr>
      <w:numPr>
        <w:numId w:val="22"/>
      </w:numPr>
    </w:pPr>
  </w:style>
  <w:style w:type="paragraph" w:customStyle="1" w:styleId="DSLijstnummering6Binnen">
    <w:name w:val="DS_Lijstnummering6_Binnen"/>
    <w:basedOn w:val="Standaard"/>
    <w:qFormat/>
    <w:rsid w:val="00084686"/>
    <w:pPr>
      <w:numPr>
        <w:numId w:val="23"/>
      </w:numPr>
      <w:outlineLvl w:val="0"/>
    </w:pPr>
    <w:rPr>
      <w:b/>
    </w:rPr>
  </w:style>
  <w:style w:type="paragraph" w:customStyle="1" w:styleId="DSLijstnummering6Buiten">
    <w:name w:val="DS_Lijstnummering6_Buiten"/>
    <w:basedOn w:val="Standaard"/>
    <w:qFormat/>
    <w:rsid w:val="00084686"/>
    <w:pPr>
      <w:numPr>
        <w:numId w:val="24"/>
      </w:numPr>
    </w:pPr>
    <w:rPr>
      <w:b/>
    </w:rPr>
  </w:style>
  <w:style w:type="paragraph" w:customStyle="1" w:styleId="DSLijstnummering7Binnen">
    <w:name w:val="DS_Lijstnummering7_Binnen"/>
    <w:basedOn w:val="Standaard"/>
    <w:qFormat/>
    <w:rsid w:val="00084686"/>
    <w:pPr>
      <w:numPr>
        <w:numId w:val="25"/>
      </w:numPr>
    </w:pPr>
  </w:style>
  <w:style w:type="paragraph" w:customStyle="1" w:styleId="DSLijstnummering7Buiten">
    <w:name w:val="DS_Lijstnummering7_Buiten"/>
    <w:basedOn w:val="Standaard"/>
    <w:qFormat/>
    <w:rsid w:val="00084686"/>
    <w:pPr>
      <w:numPr>
        <w:numId w:val="26"/>
      </w:numPr>
    </w:pPr>
  </w:style>
  <w:style w:type="table" w:styleId="Lichtelijst-accent2">
    <w:name w:val="Light List Accent 2"/>
    <w:basedOn w:val="Standaardtabel"/>
    <w:uiPriority w:val="61"/>
    <w:rsid w:val="00DB0B19"/>
    <w:pPr>
      <w:spacing w:line="240" w:lineRule="auto"/>
    </w:pPr>
    <w:tblPr>
      <w:tblStyleRowBandSize w:val="1"/>
      <w:tblStyleColBandSize w:val="1"/>
      <w:tblBorders>
        <w:top w:val="single" w:sz="8" w:space="0" w:color="828A90" w:themeColor="accent2"/>
        <w:left w:val="single" w:sz="8" w:space="0" w:color="828A90" w:themeColor="accent2"/>
        <w:bottom w:val="single" w:sz="8" w:space="0" w:color="828A90" w:themeColor="accent2"/>
        <w:right w:val="single" w:sz="8" w:space="0" w:color="828A90" w:themeColor="accent2"/>
      </w:tblBorders>
    </w:tblPr>
    <w:tblStylePr w:type="firstRow">
      <w:pPr>
        <w:spacing w:before="0" w:after="0" w:line="240" w:lineRule="auto"/>
      </w:pPr>
      <w:rPr>
        <w:b/>
        <w:bCs/>
        <w:color w:val="FFFFFF" w:themeColor="background1"/>
      </w:rPr>
      <w:tblPr/>
      <w:tcPr>
        <w:shd w:val="clear" w:color="auto" w:fill="828A90" w:themeFill="accent2"/>
      </w:tcPr>
    </w:tblStylePr>
    <w:tblStylePr w:type="lastRow">
      <w:pPr>
        <w:spacing w:before="0" w:after="0" w:line="240" w:lineRule="auto"/>
      </w:pPr>
      <w:rPr>
        <w:b/>
        <w:bCs/>
      </w:rPr>
      <w:tblPr/>
      <w:tcPr>
        <w:tcBorders>
          <w:top w:val="double" w:sz="6" w:space="0" w:color="828A90" w:themeColor="accent2"/>
          <w:left w:val="single" w:sz="8" w:space="0" w:color="828A90" w:themeColor="accent2"/>
          <w:bottom w:val="single" w:sz="8" w:space="0" w:color="828A90" w:themeColor="accent2"/>
          <w:right w:val="single" w:sz="8" w:space="0" w:color="828A90" w:themeColor="accent2"/>
        </w:tcBorders>
      </w:tcPr>
    </w:tblStylePr>
    <w:tblStylePr w:type="firstCol">
      <w:rPr>
        <w:b/>
        <w:bCs/>
      </w:rPr>
    </w:tblStylePr>
    <w:tblStylePr w:type="lastCol">
      <w:rPr>
        <w:b/>
        <w:bCs/>
      </w:rPr>
    </w:tblStylePr>
    <w:tblStylePr w:type="band1Vert">
      <w:tblPr/>
      <w:tcPr>
        <w:tcBorders>
          <w:top w:val="single" w:sz="8" w:space="0" w:color="828A90" w:themeColor="accent2"/>
          <w:left w:val="single" w:sz="8" w:space="0" w:color="828A90" w:themeColor="accent2"/>
          <w:bottom w:val="single" w:sz="8" w:space="0" w:color="828A90" w:themeColor="accent2"/>
          <w:right w:val="single" w:sz="8" w:space="0" w:color="828A90" w:themeColor="accent2"/>
        </w:tcBorders>
      </w:tcPr>
    </w:tblStylePr>
    <w:tblStylePr w:type="band1Horz">
      <w:tblPr/>
      <w:tcPr>
        <w:tcBorders>
          <w:top w:val="single" w:sz="8" w:space="0" w:color="828A90" w:themeColor="accent2"/>
          <w:left w:val="single" w:sz="8" w:space="0" w:color="828A90" w:themeColor="accent2"/>
          <w:bottom w:val="single" w:sz="8" w:space="0" w:color="828A90" w:themeColor="accent2"/>
          <w:right w:val="single" w:sz="8" w:space="0" w:color="828A90" w:themeColor="accent2"/>
        </w:tcBorders>
      </w:tcPr>
    </w:tblStylePr>
  </w:style>
  <w:style w:type="paragraph" w:customStyle="1" w:styleId="DSDisciplines">
    <w:name w:val="DS_Disciplines"/>
    <w:basedOn w:val="Standaard"/>
    <w:qFormat/>
    <w:rsid w:val="00D21ADF"/>
    <w:pPr>
      <w:jc w:val="right"/>
    </w:pPr>
    <w:rPr>
      <w:rFonts w:ascii="Interstate-Bold" w:hAnsi="Interstate-Bold"/>
      <w:caps/>
      <w:color w:val="5BB4E4" w:themeColor="accent1"/>
    </w:rPr>
  </w:style>
  <w:style w:type="paragraph" w:customStyle="1" w:styleId="DSHeaderunnumbered">
    <w:name w:val="DS_Header unnumbered"/>
    <w:basedOn w:val="Standaard"/>
    <w:next w:val="Standaard"/>
    <w:qFormat/>
    <w:rsid w:val="00D21ADF"/>
    <w:pPr>
      <w:keepNext/>
      <w:keepLines/>
      <w:pageBreakBefore/>
      <w:spacing w:line="480" w:lineRule="atLeast"/>
    </w:pPr>
    <w:rPr>
      <w:rFonts w:ascii="Interstate-Bold" w:hAnsi="Interstate-Bold"/>
      <w:b/>
      <w:color w:val="828A90" w:themeColor="accent2"/>
      <w:sz w:val="48"/>
    </w:rPr>
  </w:style>
  <w:style w:type="paragraph" w:customStyle="1" w:styleId="DSSubtitle">
    <w:name w:val="DS_Subtitle"/>
    <w:basedOn w:val="Standaard"/>
    <w:qFormat/>
    <w:rsid w:val="00D21ADF"/>
    <w:rPr>
      <w:rFonts w:ascii="Interstate-Regular" w:hAnsi="Interstate-Regular"/>
      <w:color w:val="828A90" w:themeColor="accent6"/>
      <w:sz w:val="36"/>
      <w:szCs w:val="22"/>
    </w:rPr>
  </w:style>
  <w:style w:type="paragraph" w:customStyle="1" w:styleId="DSTitle">
    <w:name w:val="DS_Title"/>
    <w:basedOn w:val="Standaard"/>
    <w:qFormat/>
    <w:rsid w:val="00D21ADF"/>
    <w:rPr>
      <w:rFonts w:ascii="Interstate-Bold" w:hAnsi="Interstate-Bold"/>
      <w:b/>
      <w:color w:val="5BB4E4" w:themeColor="accent1"/>
      <w:sz w:val="48"/>
      <w:szCs w:val="22"/>
    </w:rPr>
  </w:style>
  <w:style w:type="paragraph" w:customStyle="1" w:styleId="DSHeader1Blue">
    <w:name w:val="DS_Header 1 Blue"/>
    <w:basedOn w:val="Standaard"/>
    <w:qFormat/>
    <w:rsid w:val="00024C07"/>
    <w:rPr>
      <w:rFonts w:ascii="Interstate-Bold" w:hAnsi="Interstate-Bold"/>
      <w:color w:val="5BB4E4" w:themeColor="accent1"/>
      <w:sz w:val="48"/>
    </w:rPr>
  </w:style>
  <w:style w:type="paragraph" w:customStyle="1" w:styleId="DSHeader1Grey">
    <w:name w:val="DS_Header 1 Grey"/>
    <w:basedOn w:val="DSHeader1Blue"/>
    <w:qFormat/>
    <w:rsid w:val="00024C07"/>
    <w:rPr>
      <w:color w:val="828A90" w:themeColor="accent2"/>
    </w:rPr>
  </w:style>
  <w:style w:type="paragraph" w:customStyle="1" w:styleId="DSHeader2Blue">
    <w:name w:val="DS_Header 2 Blue"/>
    <w:basedOn w:val="DSHeader1Blue"/>
    <w:qFormat/>
    <w:rsid w:val="00024C07"/>
    <w:rPr>
      <w:rFonts w:ascii="Interstate-Regular" w:hAnsi="Interstate-Regular"/>
      <w:sz w:val="36"/>
    </w:rPr>
  </w:style>
  <w:style w:type="paragraph" w:customStyle="1" w:styleId="DSHeader2Grey">
    <w:name w:val="DS_Header 2 Grey"/>
    <w:basedOn w:val="DSHeader2Blue"/>
    <w:qFormat/>
    <w:rsid w:val="00024C07"/>
    <w:rPr>
      <w:color w:val="828A90" w:themeColor="accent2"/>
    </w:rPr>
  </w:style>
  <w:style w:type="paragraph" w:customStyle="1" w:styleId="DSHeader3">
    <w:name w:val="DS_Header 3"/>
    <w:basedOn w:val="Standaard"/>
    <w:qFormat/>
    <w:rsid w:val="00434C8A"/>
    <w:rPr>
      <w:rFonts w:ascii="Interstate-Regular" w:hAnsi="Interstate-Regular"/>
      <w:sz w:val="32"/>
    </w:rPr>
  </w:style>
  <w:style w:type="paragraph" w:customStyle="1" w:styleId="DSIntrotext">
    <w:name w:val="DS_Intro text"/>
    <w:basedOn w:val="Standaard"/>
    <w:qFormat/>
    <w:rsid w:val="009C0545"/>
    <w:rPr>
      <w:b/>
    </w:rPr>
  </w:style>
  <w:style w:type="paragraph" w:customStyle="1" w:styleId="DSDocumentTitle">
    <w:name w:val="DS_Document Title"/>
    <w:basedOn w:val="Standaard"/>
    <w:qFormat/>
    <w:rsid w:val="009658AF"/>
    <w:rPr>
      <w:rFonts w:ascii="Interstate-Bold" w:hAnsi="Interstate-Bold"/>
      <w:color w:val="828A90" w:themeColor="accent2"/>
      <w:sz w:val="48"/>
    </w:rPr>
  </w:style>
  <w:style w:type="paragraph" w:styleId="Lijstalinea">
    <w:name w:val="List Paragraph"/>
    <w:basedOn w:val="Standaard"/>
    <w:uiPriority w:val="34"/>
    <w:qFormat/>
    <w:rsid w:val="000444E2"/>
    <w:pPr>
      <w:ind w:left="720"/>
      <w:contextualSpacing/>
    </w:pPr>
  </w:style>
  <w:style w:type="paragraph" w:styleId="Voetnoottekst">
    <w:name w:val="footnote text"/>
    <w:basedOn w:val="Standaard"/>
    <w:link w:val="VoetnoottekstChar"/>
    <w:uiPriority w:val="99"/>
    <w:semiHidden/>
    <w:unhideWhenUsed/>
    <w:rsid w:val="00801B4B"/>
    <w:pPr>
      <w:spacing w:line="240" w:lineRule="auto"/>
    </w:pPr>
    <w:rPr>
      <w:szCs w:val="20"/>
    </w:rPr>
  </w:style>
  <w:style w:type="character" w:customStyle="1" w:styleId="VoetnoottekstChar">
    <w:name w:val="Voetnoottekst Char"/>
    <w:basedOn w:val="Standaardalinea-lettertype"/>
    <w:link w:val="Voetnoottekst"/>
    <w:uiPriority w:val="99"/>
    <w:semiHidden/>
    <w:rsid w:val="00801B4B"/>
    <w:rPr>
      <w:rFonts w:cs="Times New Roman"/>
      <w:sz w:val="20"/>
      <w:szCs w:val="20"/>
      <w:lang w:eastAsia="nl-NL"/>
    </w:rPr>
  </w:style>
  <w:style w:type="character" w:styleId="Voetnootmarkering">
    <w:name w:val="footnote reference"/>
    <w:basedOn w:val="Standaardalinea-lettertype"/>
    <w:uiPriority w:val="99"/>
    <w:semiHidden/>
    <w:unhideWhenUsed/>
    <w:rsid w:val="00801B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19"/>
        <w:szCs w:val="19"/>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0F2A"/>
    <w:pPr>
      <w:spacing w:line="300" w:lineRule="atLeast"/>
      <w:jc w:val="both"/>
    </w:pPr>
    <w:rPr>
      <w:rFonts w:cs="Times New Roman"/>
      <w:sz w:val="20"/>
      <w:szCs w:val="24"/>
      <w:lang w:eastAsia="nl-NL"/>
    </w:rPr>
  </w:style>
  <w:style w:type="paragraph" w:styleId="Kop1">
    <w:name w:val="heading 1"/>
    <w:basedOn w:val="Standaard"/>
    <w:next w:val="Standaard"/>
    <w:link w:val="Kop1Char"/>
    <w:qFormat/>
    <w:rsid w:val="002975BD"/>
    <w:pPr>
      <w:keepNext/>
      <w:keepLines/>
      <w:numPr>
        <w:numId w:val="12"/>
      </w:numPr>
      <w:spacing w:before="120" w:after="240"/>
      <w:outlineLvl w:val="0"/>
    </w:pPr>
    <w:rPr>
      <w:rFonts w:asciiTheme="majorHAnsi" w:hAnsiTheme="majorHAnsi" w:cs="Arial"/>
      <w:b/>
      <w:bCs/>
      <w:szCs w:val="32"/>
    </w:rPr>
  </w:style>
  <w:style w:type="paragraph" w:styleId="Kop2">
    <w:name w:val="heading 2"/>
    <w:basedOn w:val="Standaard"/>
    <w:next w:val="Standaard"/>
    <w:link w:val="Kop2Char"/>
    <w:qFormat/>
    <w:rsid w:val="002F243D"/>
    <w:pPr>
      <w:keepNext/>
      <w:keepLines/>
      <w:numPr>
        <w:ilvl w:val="1"/>
        <w:numId w:val="12"/>
      </w:numPr>
      <w:spacing w:before="120" w:after="120"/>
      <w:outlineLvl w:val="1"/>
    </w:pPr>
    <w:rPr>
      <w:rFonts w:asciiTheme="majorHAnsi" w:hAnsiTheme="majorHAnsi" w:cs="Arial"/>
      <w:bCs/>
      <w:iCs/>
      <w:szCs w:val="28"/>
    </w:rPr>
  </w:style>
  <w:style w:type="paragraph" w:styleId="Kop3">
    <w:name w:val="heading 3"/>
    <w:basedOn w:val="Standaard"/>
    <w:next w:val="Standaard"/>
    <w:link w:val="Kop3Char"/>
    <w:qFormat/>
    <w:rsid w:val="002F243D"/>
    <w:pPr>
      <w:keepNext/>
      <w:keepLines/>
      <w:numPr>
        <w:ilvl w:val="2"/>
        <w:numId w:val="12"/>
      </w:numPr>
      <w:spacing w:before="120" w:after="60"/>
      <w:outlineLvl w:val="2"/>
    </w:pPr>
    <w:rPr>
      <w:rFonts w:asciiTheme="majorHAnsi" w:hAnsiTheme="majorHAnsi"/>
      <w:szCs w:val="20"/>
    </w:rPr>
  </w:style>
  <w:style w:type="paragraph" w:styleId="Kop4">
    <w:name w:val="heading 4"/>
    <w:basedOn w:val="Standaard"/>
    <w:next w:val="Standaard"/>
    <w:link w:val="Kop4Char"/>
    <w:uiPriority w:val="9"/>
    <w:qFormat/>
    <w:rsid w:val="002F243D"/>
    <w:pPr>
      <w:keepNext/>
      <w:keepLines/>
      <w:numPr>
        <w:ilvl w:val="3"/>
        <w:numId w:val="12"/>
      </w:numPr>
      <w:spacing w:before="120"/>
      <w:outlineLvl w:val="3"/>
    </w:pPr>
    <w:rPr>
      <w:rFonts w:asciiTheme="majorHAnsi" w:eastAsiaTheme="majorEastAsia" w:hAnsiTheme="majorHAnsi" w:cstheme="majorBidi"/>
      <w:bCs/>
      <w:iCs/>
    </w:rPr>
  </w:style>
  <w:style w:type="paragraph" w:styleId="Kop5">
    <w:name w:val="heading 5"/>
    <w:basedOn w:val="Standaard"/>
    <w:next w:val="Standaard"/>
    <w:link w:val="Kop5Char"/>
    <w:uiPriority w:val="9"/>
    <w:qFormat/>
    <w:rsid w:val="00C07844"/>
    <w:pPr>
      <w:keepNext/>
      <w:keepLines/>
      <w:numPr>
        <w:ilvl w:val="4"/>
        <w:numId w:val="12"/>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C07844"/>
    <w:pPr>
      <w:keepNext/>
      <w:keepLines/>
      <w:numPr>
        <w:ilvl w:val="5"/>
        <w:numId w:val="12"/>
      </w:numPr>
      <w:spacing w:before="120"/>
      <w:outlineLvl w:val="5"/>
    </w:pPr>
    <w:rPr>
      <w:rFonts w:asciiTheme="majorHAnsi" w:eastAsiaTheme="majorEastAsia" w:hAnsiTheme="majorHAnsi" w:cstheme="majorBidi"/>
      <w:iCs/>
    </w:rPr>
  </w:style>
  <w:style w:type="paragraph" w:styleId="Kop7">
    <w:name w:val="heading 7"/>
    <w:basedOn w:val="Standaard"/>
    <w:next w:val="Standaard"/>
    <w:link w:val="Kop7Char"/>
    <w:uiPriority w:val="9"/>
    <w:qFormat/>
    <w:rsid w:val="00C07844"/>
    <w:pPr>
      <w:keepNext/>
      <w:keepLines/>
      <w:numPr>
        <w:ilvl w:val="6"/>
        <w:numId w:val="12"/>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C07844"/>
    <w:pPr>
      <w:keepNext/>
      <w:keepLines/>
      <w:numPr>
        <w:ilvl w:val="7"/>
        <w:numId w:val="12"/>
      </w:numPr>
      <w:spacing w:before="120"/>
      <w:outlineLvl w:val="7"/>
    </w:pPr>
    <w:rPr>
      <w:rFonts w:asciiTheme="majorHAnsi" w:eastAsiaTheme="majorEastAsia" w:hAnsiTheme="majorHAnsi" w:cstheme="majorBidi"/>
      <w:szCs w:val="20"/>
    </w:rPr>
  </w:style>
  <w:style w:type="paragraph" w:styleId="Kop9">
    <w:name w:val="heading 9"/>
    <w:basedOn w:val="Standaard"/>
    <w:next w:val="Standaard"/>
    <w:link w:val="Kop9Char"/>
    <w:uiPriority w:val="9"/>
    <w:qFormat/>
    <w:rsid w:val="00C07844"/>
    <w:pPr>
      <w:keepNext/>
      <w:keepLines/>
      <w:numPr>
        <w:ilvl w:val="8"/>
        <w:numId w:val="12"/>
      </w:numPr>
      <w:spacing w:before="120"/>
      <w:outlineLvl w:val="8"/>
    </w:pPr>
    <w:rPr>
      <w:rFonts w:asciiTheme="majorHAnsi" w:eastAsiaTheme="majorEastAsia" w:hAnsiTheme="majorHAnsi" w:cstheme="majorBid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975BD"/>
    <w:rPr>
      <w:rFonts w:asciiTheme="majorHAnsi" w:hAnsiTheme="majorHAnsi" w:cs="Arial"/>
      <w:b/>
      <w:bCs/>
      <w:sz w:val="20"/>
      <w:szCs w:val="32"/>
      <w:lang w:val="nl-NL" w:eastAsia="nl-NL"/>
    </w:rPr>
  </w:style>
  <w:style w:type="character" w:customStyle="1" w:styleId="Kop2Char">
    <w:name w:val="Kop 2 Char"/>
    <w:basedOn w:val="Standaardalinea-lettertype"/>
    <w:link w:val="Kop2"/>
    <w:rsid w:val="002F243D"/>
    <w:rPr>
      <w:rFonts w:asciiTheme="majorHAnsi" w:hAnsiTheme="majorHAnsi" w:cs="Arial"/>
      <w:bCs/>
      <w:iCs/>
      <w:sz w:val="20"/>
      <w:szCs w:val="28"/>
      <w:lang w:val="nl-NL" w:eastAsia="nl-NL"/>
    </w:rPr>
  </w:style>
  <w:style w:type="character" w:customStyle="1" w:styleId="Kop3Char">
    <w:name w:val="Kop 3 Char"/>
    <w:basedOn w:val="Standaardalinea-lettertype"/>
    <w:link w:val="Kop3"/>
    <w:rsid w:val="002F243D"/>
    <w:rPr>
      <w:rFonts w:asciiTheme="majorHAnsi" w:hAnsiTheme="majorHAnsi" w:cs="Times New Roman"/>
      <w:sz w:val="20"/>
      <w:szCs w:val="20"/>
      <w:lang w:val="nl-NL" w:eastAsia="nl-NL"/>
    </w:rPr>
  </w:style>
  <w:style w:type="paragraph" w:styleId="Inhopg3">
    <w:name w:val="toc 3"/>
    <w:basedOn w:val="Standaard"/>
    <w:next w:val="Standaard"/>
    <w:autoRedefine/>
    <w:uiPriority w:val="39"/>
    <w:rsid w:val="000934B1"/>
    <w:pPr>
      <w:tabs>
        <w:tab w:val="right" w:pos="1276"/>
        <w:tab w:val="right" w:pos="9072"/>
      </w:tabs>
      <w:spacing w:line="240" w:lineRule="atLeast"/>
      <w:ind w:left="1276" w:right="567" w:hanging="1276"/>
    </w:pPr>
    <w:rPr>
      <w:sz w:val="16"/>
      <w:szCs w:val="20"/>
    </w:rPr>
  </w:style>
  <w:style w:type="paragraph" w:styleId="Inhopg2">
    <w:name w:val="toc 2"/>
    <w:basedOn w:val="Standaard"/>
    <w:next w:val="Standaard"/>
    <w:autoRedefine/>
    <w:uiPriority w:val="39"/>
    <w:rsid w:val="000934B1"/>
    <w:pPr>
      <w:tabs>
        <w:tab w:val="left" w:pos="1276"/>
        <w:tab w:val="right" w:pos="9072"/>
      </w:tabs>
      <w:spacing w:line="240" w:lineRule="atLeast"/>
      <w:ind w:left="1276" w:right="567" w:hanging="1276"/>
    </w:pPr>
    <w:rPr>
      <w:szCs w:val="20"/>
    </w:rPr>
  </w:style>
  <w:style w:type="paragraph" w:styleId="Inhopg1">
    <w:name w:val="toc 1"/>
    <w:basedOn w:val="Standaard"/>
    <w:next w:val="Standaard"/>
    <w:autoRedefine/>
    <w:uiPriority w:val="39"/>
    <w:rsid w:val="000934B1"/>
    <w:pPr>
      <w:tabs>
        <w:tab w:val="left" w:pos="1276"/>
        <w:tab w:val="right" w:pos="9072"/>
      </w:tabs>
      <w:spacing w:before="240" w:after="120" w:line="240" w:lineRule="atLeast"/>
      <w:ind w:left="1276" w:right="567" w:hanging="1276"/>
    </w:pPr>
    <w:rPr>
      <w:rFonts w:eastAsiaTheme="minorEastAsia" w:cstheme="minorBidi"/>
      <w:b/>
      <w:noProof/>
      <w:szCs w:val="22"/>
    </w:rPr>
  </w:style>
  <w:style w:type="table" w:styleId="Professioneletabel">
    <w:name w:val="Table Professional"/>
    <w:basedOn w:val="Standaardtabel"/>
    <w:uiPriority w:val="99"/>
    <w:semiHidden/>
    <w:unhideWhenUsed/>
    <w:rsid w:val="006E1D9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el">
    <w:name w:val="Title"/>
    <w:basedOn w:val="Standaard"/>
    <w:next w:val="Standaard"/>
    <w:link w:val="TitelChar"/>
    <w:uiPriority w:val="10"/>
    <w:semiHidden/>
    <w:qFormat/>
    <w:rsid w:val="006448E8"/>
    <w:pPr>
      <w:pBdr>
        <w:bottom w:val="single" w:sz="8" w:space="4" w:color="5BB4E4"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semiHidden/>
    <w:rsid w:val="00766FF3"/>
    <w:rPr>
      <w:rFonts w:asciiTheme="majorHAnsi" w:eastAsiaTheme="majorEastAsia" w:hAnsiTheme="majorHAnsi" w:cstheme="majorBidi"/>
      <w:color w:val="000000" w:themeColor="text2" w:themeShade="BF"/>
      <w:spacing w:val="5"/>
      <w:kern w:val="28"/>
      <w:sz w:val="52"/>
      <w:szCs w:val="52"/>
      <w:lang w:val="nl-NL" w:eastAsia="nl-NL"/>
    </w:rPr>
  </w:style>
  <w:style w:type="table" w:styleId="Tabelraster">
    <w:name w:val="Table Grid"/>
    <w:basedOn w:val="Standaardtabel"/>
    <w:uiPriority w:val="59"/>
    <w:rsid w:val="009F4A9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EF0953"/>
    <w:rPr>
      <w:color w:val="1F0B73"/>
      <w:u w:val="single"/>
      <w:lang w:val="nl-NL"/>
    </w:rPr>
  </w:style>
  <w:style w:type="paragraph" w:styleId="Koptekst">
    <w:name w:val="header"/>
    <w:basedOn w:val="Standaard"/>
    <w:link w:val="KoptekstChar"/>
    <w:uiPriority w:val="99"/>
    <w:unhideWhenUsed/>
    <w:rsid w:val="00F438F1"/>
    <w:pPr>
      <w:tabs>
        <w:tab w:val="center" w:pos="4536"/>
        <w:tab w:val="right" w:pos="9072"/>
      </w:tabs>
    </w:pPr>
  </w:style>
  <w:style w:type="character" w:customStyle="1" w:styleId="KoptekstChar">
    <w:name w:val="Koptekst Char"/>
    <w:basedOn w:val="Standaardalinea-lettertype"/>
    <w:link w:val="Koptekst"/>
    <w:uiPriority w:val="99"/>
    <w:rsid w:val="00F438F1"/>
    <w:rPr>
      <w:rFonts w:cs="Times New Roman"/>
      <w:sz w:val="20"/>
      <w:szCs w:val="24"/>
      <w:lang w:val="nl-NL" w:eastAsia="nl-NL"/>
    </w:rPr>
  </w:style>
  <w:style w:type="paragraph" w:styleId="Voettekst">
    <w:name w:val="footer"/>
    <w:basedOn w:val="Standaard"/>
    <w:link w:val="VoettekstChar"/>
    <w:uiPriority w:val="99"/>
    <w:unhideWhenUsed/>
    <w:rsid w:val="00F438F1"/>
    <w:pPr>
      <w:tabs>
        <w:tab w:val="center" w:pos="4536"/>
        <w:tab w:val="right" w:pos="9072"/>
      </w:tabs>
    </w:pPr>
  </w:style>
  <w:style w:type="character" w:customStyle="1" w:styleId="VoettekstChar">
    <w:name w:val="Voettekst Char"/>
    <w:basedOn w:val="Standaardalinea-lettertype"/>
    <w:link w:val="Voettekst"/>
    <w:uiPriority w:val="99"/>
    <w:rsid w:val="00F438F1"/>
    <w:rPr>
      <w:rFonts w:cs="Times New Roman"/>
      <w:sz w:val="20"/>
      <w:szCs w:val="24"/>
      <w:lang w:val="nl-NL" w:eastAsia="nl-NL"/>
    </w:rPr>
  </w:style>
  <w:style w:type="paragraph" w:styleId="Ballontekst">
    <w:name w:val="Balloon Text"/>
    <w:basedOn w:val="Standaard"/>
    <w:link w:val="BallontekstChar"/>
    <w:uiPriority w:val="99"/>
    <w:semiHidden/>
    <w:unhideWhenUsed/>
    <w:rsid w:val="00D21ADF"/>
    <w:rPr>
      <w:rFonts w:ascii="Tahoma" w:hAnsi="Tahoma" w:cs="Tahoma"/>
      <w:sz w:val="16"/>
      <w:szCs w:val="16"/>
    </w:rPr>
  </w:style>
  <w:style w:type="character" w:customStyle="1" w:styleId="BallontekstChar">
    <w:name w:val="Ballontekst Char"/>
    <w:basedOn w:val="Standaardalinea-lettertype"/>
    <w:link w:val="Ballontekst"/>
    <w:uiPriority w:val="99"/>
    <w:semiHidden/>
    <w:rsid w:val="00D21ADF"/>
    <w:rPr>
      <w:rFonts w:ascii="Tahoma" w:hAnsi="Tahoma" w:cs="Tahoma"/>
      <w:sz w:val="16"/>
      <w:szCs w:val="16"/>
      <w:lang w:val="nl-NL" w:eastAsia="nl-NL"/>
    </w:rPr>
  </w:style>
  <w:style w:type="paragraph" w:customStyle="1" w:styleId="DSSendOption">
    <w:name w:val="DS_Send Option"/>
    <w:basedOn w:val="Standaard"/>
    <w:qFormat/>
    <w:rsid w:val="001B49E0"/>
    <w:rPr>
      <w:b/>
      <w:szCs w:val="19"/>
    </w:rPr>
  </w:style>
  <w:style w:type="paragraph" w:customStyle="1" w:styleId="DSLocationdatasmall">
    <w:name w:val="DS_Location data small"/>
    <w:basedOn w:val="Standaard"/>
    <w:qFormat/>
    <w:rsid w:val="00F60B1B"/>
    <w:pPr>
      <w:spacing w:line="160" w:lineRule="atLeast"/>
    </w:pPr>
    <w:rPr>
      <w:rFonts w:ascii="Interstate-Regular" w:hAnsi="Interstate-Regular"/>
      <w:noProof/>
      <w:color w:val="828A90" w:themeColor="accent2"/>
      <w:spacing w:val="-6"/>
      <w:sz w:val="13"/>
    </w:rPr>
  </w:style>
  <w:style w:type="paragraph" w:customStyle="1" w:styleId="DSLocationdata">
    <w:name w:val="DS_Location data"/>
    <w:basedOn w:val="Standaard"/>
    <w:qFormat/>
    <w:rsid w:val="00C1400D"/>
    <w:pPr>
      <w:spacing w:line="200" w:lineRule="atLeast"/>
    </w:pPr>
    <w:rPr>
      <w:rFonts w:ascii="Interstate-Regular" w:hAnsi="Interstate-Regular"/>
      <w:noProof/>
      <w:color w:val="828A90" w:themeColor="accent2"/>
      <w:sz w:val="18"/>
      <w:szCs w:val="19"/>
    </w:rPr>
  </w:style>
  <w:style w:type="paragraph" w:customStyle="1" w:styleId="DSLabels">
    <w:name w:val="DS_Labels"/>
    <w:basedOn w:val="Standaard"/>
    <w:qFormat/>
    <w:rsid w:val="00C26228"/>
    <w:rPr>
      <w:b/>
      <w:szCs w:val="19"/>
    </w:rPr>
  </w:style>
  <w:style w:type="paragraph" w:customStyle="1" w:styleId="DSNameSigner">
    <w:name w:val="DS_Name Signer"/>
    <w:basedOn w:val="Standaard"/>
    <w:next w:val="Standaard"/>
    <w:qFormat/>
    <w:rsid w:val="009F2A1C"/>
    <w:rPr>
      <w:b/>
    </w:rPr>
  </w:style>
  <w:style w:type="paragraph" w:customStyle="1" w:styleId="DSFunctionSigner">
    <w:name w:val="DS_Function Signer"/>
    <w:basedOn w:val="Standaard"/>
    <w:next w:val="Standaard"/>
    <w:qFormat/>
    <w:rsid w:val="009F2A1C"/>
    <w:rPr>
      <w:i/>
      <w:szCs w:val="19"/>
    </w:rPr>
  </w:style>
  <w:style w:type="paragraph" w:customStyle="1" w:styleId="DSPageNumberBold">
    <w:name w:val="DS_Page Number Bold"/>
    <w:basedOn w:val="Standaard"/>
    <w:next w:val="Standaard"/>
    <w:qFormat/>
    <w:rsid w:val="009B4188"/>
    <w:rPr>
      <w:b/>
      <w:sz w:val="16"/>
      <w:szCs w:val="19"/>
    </w:rPr>
  </w:style>
  <w:style w:type="paragraph" w:styleId="Lijstopsomteken">
    <w:name w:val="List Bullet"/>
    <w:basedOn w:val="Standaard"/>
    <w:uiPriority w:val="99"/>
    <w:unhideWhenUsed/>
    <w:rsid w:val="00426664"/>
    <w:pPr>
      <w:numPr>
        <w:numId w:val="2"/>
      </w:numPr>
      <w:contextualSpacing/>
    </w:pPr>
  </w:style>
  <w:style w:type="paragraph" w:styleId="Lijstnummering">
    <w:name w:val="List Number"/>
    <w:basedOn w:val="Standaard"/>
    <w:qFormat/>
    <w:rsid w:val="00426664"/>
    <w:pPr>
      <w:numPr>
        <w:numId w:val="3"/>
      </w:numPr>
    </w:pPr>
    <w:rPr>
      <w:szCs w:val="20"/>
    </w:rPr>
  </w:style>
  <w:style w:type="paragraph" w:customStyle="1" w:styleId="DSHiddentext">
    <w:name w:val="DS_Hidden text"/>
    <w:basedOn w:val="Standaard"/>
    <w:next w:val="Standaard"/>
    <w:qFormat/>
    <w:rsid w:val="00F52AA0"/>
    <w:rPr>
      <w:vanish/>
      <w:szCs w:val="19"/>
    </w:rPr>
  </w:style>
  <w:style w:type="paragraph" w:styleId="Geenafstand">
    <w:name w:val="No Spacing"/>
    <w:uiPriority w:val="1"/>
    <w:qFormat/>
    <w:rsid w:val="0041135A"/>
    <w:pPr>
      <w:spacing w:line="240" w:lineRule="auto"/>
    </w:pPr>
    <w:rPr>
      <w:rFonts w:cs="Times New Roman"/>
      <w:sz w:val="20"/>
      <w:szCs w:val="24"/>
      <w:lang w:eastAsia="nl-NL"/>
    </w:rPr>
  </w:style>
  <w:style w:type="paragraph" w:styleId="Bijschrift">
    <w:name w:val="caption"/>
    <w:basedOn w:val="Standaard"/>
    <w:next w:val="Standaard"/>
    <w:uiPriority w:val="35"/>
    <w:semiHidden/>
    <w:unhideWhenUsed/>
    <w:qFormat/>
    <w:rsid w:val="004E4E65"/>
    <w:pPr>
      <w:spacing w:after="200"/>
    </w:pPr>
    <w:rPr>
      <w:b/>
      <w:bCs/>
      <w:color w:val="7F7F7F" w:themeColor="text1" w:themeTint="80"/>
      <w:sz w:val="18"/>
      <w:szCs w:val="18"/>
    </w:rPr>
  </w:style>
  <w:style w:type="table" w:styleId="Lichtearcering-accent1">
    <w:name w:val="Light Shading Accent 1"/>
    <w:basedOn w:val="Standaardtabel"/>
    <w:uiPriority w:val="60"/>
    <w:rsid w:val="005442E0"/>
    <w:pPr>
      <w:spacing w:line="240" w:lineRule="auto"/>
    </w:pPr>
    <w:rPr>
      <w:color w:val="2190CC" w:themeColor="accent1" w:themeShade="BF"/>
    </w:rPr>
    <w:tblPr>
      <w:tblStyleRowBandSize w:val="1"/>
      <w:tblStyleColBandSize w:val="1"/>
      <w:tblBorders>
        <w:top w:val="single" w:sz="8" w:space="0" w:color="5BB4E4" w:themeColor="accent1"/>
        <w:bottom w:val="single" w:sz="8" w:space="0" w:color="5BB4E4" w:themeColor="accent1"/>
      </w:tblBorders>
    </w:tblPr>
    <w:tblStylePr w:type="firstRow">
      <w:pPr>
        <w:spacing w:before="0" w:after="0" w:line="240" w:lineRule="auto"/>
      </w:pPr>
      <w:rPr>
        <w:b/>
        <w:bCs/>
      </w:rPr>
      <w:tblPr/>
      <w:tcPr>
        <w:tcBorders>
          <w:top w:val="single" w:sz="8" w:space="0" w:color="5BB4E4" w:themeColor="accent1"/>
          <w:left w:val="nil"/>
          <w:bottom w:val="single" w:sz="8" w:space="0" w:color="5BB4E4" w:themeColor="accent1"/>
          <w:right w:val="nil"/>
          <w:insideH w:val="nil"/>
          <w:insideV w:val="nil"/>
        </w:tcBorders>
      </w:tcPr>
    </w:tblStylePr>
    <w:tblStylePr w:type="lastRow">
      <w:pPr>
        <w:spacing w:before="0" w:after="0" w:line="240" w:lineRule="auto"/>
      </w:pPr>
      <w:rPr>
        <w:b/>
        <w:bCs/>
      </w:rPr>
      <w:tblPr/>
      <w:tcPr>
        <w:tcBorders>
          <w:top w:val="single" w:sz="8" w:space="0" w:color="5BB4E4" w:themeColor="accent1"/>
          <w:left w:val="nil"/>
          <w:bottom w:val="single" w:sz="8" w:space="0" w:color="5BB4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CF8" w:themeFill="accent1" w:themeFillTint="3F"/>
      </w:tcPr>
    </w:tblStylePr>
    <w:tblStylePr w:type="band1Horz">
      <w:tblPr/>
      <w:tcPr>
        <w:tcBorders>
          <w:left w:val="nil"/>
          <w:right w:val="nil"/>
          <w:insideH w:val="nil"/>
          <w:insideV w:val="nil"/>
        </w:tcBorders>
        <w:shd w:val="clear" w:color="auto" w:fill="D6ECF8" w:themeFill="accent1" w:themeFillTint="3F"/>
      </w:tcPr>
    </w:tblStylePr>
  </w:style>
  <w:style w:type="paragraph" w:styleId="Kopvaninhoudsopgave">
    <w:name w:val="TOC Heading"/>
    <w:basedOn w:val="Kop1"/>
    <w:next w:val="Standaard"/>
    <w:uiPriority w:val="39"/>
    <w:semiHidden/>
    <w:unhideWhenUsed/>
    <w:qFormat/>
    <w:rsid w:val="001E526B"/>
    <w:pPr>
      <w:numPr>
        <w:numId w:val="0"/>
      </w:numPr>
      <w:spacing w:after="0" w:line="276" w:lineRule="auto"/>
      <w:outlineLvl w:val="9"/>
    </w:pPr>
    <w:rPr>
      <w:rFonts w:eastAsiaTheme="majorEastAsia" w:cstheme="majorBidi"/>
      <w:color w:val="2190CC" w:themeColor="accent1" w:themeShade="BF"/>
      <w:sz w:val="28"/>
      <w:szCs w:val="28"/>
    </w:rPr>
  </w:style>
  <w:style w:type="paragraph" w:customStyle="1" w:styleId="DSDocumentData">
    <w:name w:val="DS_Document Data"/>
    <w:basedOn w:val="Standaard"/>
    <w:qFormat/>
    <w:rsid w:val="00C26228"/>
  </w:style>
  <w:style w:type="table" w:customStyle="1" w:styleId="TableGrid1">
    <w:name w:val="Table Grid1"/>
    <w:basedOn w:val="Standaardtabel"/>
    <w:next w:val="Tabelraster"/>
    <w:uiPriority w:val="59"/>
    <w:rsid w:val="00146B9B"/>
    <w:rPr>
      <w:rFonts w:cs="Times New Roman"/>
      <w:sz w:val="20"/>
    </w:rPr>
    <w:tblPr>
      <w:tblCellMar>
        <w:left w:w="0" w:type="dxa"/>
        <w:right w:w="0" w:type="dxa"/>
      </w:tblCellMar>
    </w:tblPr>
  </w:style>
  <w:style w:type="paragraph" w:customStyle="1" w:styleId="DSAlinea1">
    <w:name w:val="DS_Alinea 1"/>
    <w:basedOn w:val="Kop1"/>
    <w:qFormat/>
    <w:rsid w:val="004A6B57"/>
    <w:pPr>
      <w:spacing w:before="0" w:after="0"/>
    </w:pPr>
    <w:rPr>
      <w:b w:val="0"/>
    </w:rPr>
  </w:style>
  <w:style w:type="paragraph" w:customStyle="1" w:styleId="DSAlinea2">
    <w:name w:val="DS_Alinea 2"/>
    <w:basedOn w:val="Kop2"/>
    <w:qFormat/>
    <w:rsid w:val="002975BD"/>
    <w:pPr>
      <w:spacing w:before="0" w:after="0"/>
    </w:pPr>
  </w:style>
  <w:style w:type="paragraph" w:customStyle="1" w:styleId="DSAlinea3">
    <w:name w:val="DS_Alinea 3"/>
    <w:basedOn w:val="Kop3"/>
    <w:qFormat/>
    <w:rsid w:val="002975BD"/>
    <w:pPr>
      <w:spacing w:before="0" w:after="0"/>
    </w:pPr>
  </w:style>
  <w:style w:type="character" w:customStyle="1" w:styleId="Kop4Char">
    <w:name w:val="Kop 4 Char"/>
    <w:basedOn w:val="Standaardalinea-lettertype"/>
    <w:link w:val="Kop4"/>
    <w:uiPriority w:val="9"/>
    <w:rsid w:val="002F243D"/>
    <w:rPr>
      <w:rFonts w:asciiTheme="majorHAnsi" w:eastAsiaTheme="majorEastAsia" w:hAnsiTheme="majorHAnsi" w:cstheme="majorBidi"/>
      <w:bCs/>
      <w:iCs/>
      <w:sz w:val="20"/>
      <w:szCs w:val="24"/>
      <w:lang w:val="nl-NL" w:eastAsia="nl-NL"/>
    </w:rPr>
  </w:style>
  <w:style w:type="paragraph" w:customStyle="1" w:styleId="DSAlinea4">
    <w:name w:val="DS_Alinea 4"/>
    <w:basedOn w:val="Kop4"/>
    <w:qFormat/>
    <w:rsid w:val="002861FC"/>
    <w:pPr>
      <w:spacing w:before="0"/>
    </w:pPr>
  </w:style>
  <w:style w:type="character" w:customStyle="1" w:styleId="Kop5Char">
    <w:name w:val="Kop 5 Char"/>
    <w:basedOn w:val="Standaardalinea-lettertype"/>
    <w:link w:val="Kop5"/>
    <w:uiPriority w:val="9"/>
    <w:rsid w:val="002F243D"/>
    <w:rPr>
      <w:rFonts w:asciiTheme="majorHAnsi" w:eastAsiaTheme="majorEastAsia" w:hAnsiTheme="majorHAnsi" w:cstheme="majorBidi"/>
      <w:sz w:val="20"/>
      <w:szCs w:val="24"/>
      <w:lang w:val="nl-NL" w:eastAsia="nl-NL"/>
    </w:rPr>
  </w:style>
  <w:style w:type="paragraph" w:customStyle="1" w:styleId="DSAlinea5">
    <w:name w:val="DS_Alinea 5"/>
    <w:basedOn w:val="Kop5"/>
    <w:qFormat/>
    <w:rsid w:val="002975BD"/>
    <w:pPr>
      <w:spacing w:before="0"/>
    </w:pPr>
  </w:style>
  <w:style w:type="character" w:customStyle="1" w:styleId="Kop6Char">
    <w:name w:val="Kop 6 Char"/>
    <w:basedOn w:val="Standaardalinea-lettertype"/>
    <w:link w:val="Kop6"/>
    <w:uiPriority w:val="9"/>
    <w:rsid w:val="002F243D"/>
    <w:rPr>
      <w:rFonts w:asciiTheme="majorHAnsi" w:eastAsiaTheme="majorEastAsia" w:hAnsiTheme="majorHAnsi" w:cstheme="majorBidi"/>
      <w:iCs/>
      <w:sz w:val="20"/>
      <w:szCs w:val="24"/>
      <w:lang w:val="nl-NL" w:eastAsia="nl-NL"/>
    </w:rPr>
  </w:style>
  <w:style w:type="paragraph" w:customStyle="1" w:styleId="DSAlinea6">
    <w:name w:val="DS_Alinea 6"/>
    <w:basedOn w:val="Kop6"/>
    <w:qFormat/>
    <w:rsid w:val="002975BD"/>
    <w:pPr>
      <w:spacing w:before="0"/>
    </w:pPr>
  </w:style>
  <w:style w:type="character" w:customStyle="1" w:styleId="Kop7Char">
    <w:name w:val="Kop 7 Char"/>
    <w:basedOn w:val="Standaardalinea-lettertype"/>
    <w:link w:val="Kop7"/>
    <w:uiPriority w:val="9"/>
    <w:rsid w:val="002F243D"/>
    <w:rPr>
      <w:rFonts w:asciiTheme="majorHAnsi" w:eastAsiaTheme="majorEastAsia" w:hAnsiTheme="majorHAnsi" w:cstheme="majorBidi"/>
      <w:iCs/>
      <w:sz w:val="20"/>
      <w:szCs w:val="24"/>
      <w:lang w:val="nl-NL" w:eastAsia="nl-NL"/>
    </w:rPr>
  </w:style>
  <w:style w:type="paragraph" w:customStyle="1" w:styleId="DSAlinea7">
    <w:name w:val="DS_Alinea 7"/>
    <w:basedOn w:val="Kop7"/>
    <w:qFormat/>
    <w:rsid w:val="002975BD"/>
    <w:pPr>
      <w:spacing w:before="0"/>
    </w:pPr>
  </w:style>
  <w:style w:type="character" w:customStyle="1" w:styleId="Kop9Char">
    <w:name w:val="Kop 9 Char"/>
    <w:basedOn w:val="Standaardalinea-lettertype"/>
    <w:link w:val="Kop9"/>
    <w:uiPriority w:val="9"/>
    <w:rsid w:val="002F243D"/>
    <w:rPr>
      <w:rFonts w:asciiTheme="majorHAnsi" w:eastAsiaTheme="majorEastAsia" w:hAnsiTheme="majorHAnsi" w:cstheme="majorBidi"/>
      <w:iCs/>
      <w:sz w:val="20"/>
      <w:szCs w:val="20"/>
      <w:lang w:val="nl-NL" w:eastAsia="nl-NL"/>
    </w:rPr>
  </w:style>
  <w:style w:type="paragraph" w:customStyle="1" w:styleId="DSAlinea8">
    <w:name w:val="DS_Alinea 8"/>
    <w:basedOn w:val="Kop8"/>
    <w:qFormat/>
    <w:rsid w:val="002975BD"/>
    <w:pPr>
      <w:spacing w:before="0"/>
    </w:pPr>
  </w:style>
  <w:style w:type="paragraph" w:customStyle="1" w:styleId="DSAlinea9">
    <w:name w:val="DS_Alinea 9"/>
    <w:basedOn w:val="Kop9"/>
    <w:qFormat/>
    <w:rsid w:val="002975BD"/>
    <w:pPr>
      <w:spacing w:before="0"/>
    </w:pPr>
  </w:style>
  <w:style w:type="paragraph" w:customStyle="1" w:styleId="DSLijstnummering1">
    <w:name w:val="DS_Lijstnummering 1"/>
    <w:basedOn w:val="Standaard"/>
    <w:qFormat/>
    <w:rsid w:val="00426664"/>
    <w:pPr>
      <w:numPr>
        <w:numId w:val="1"/>
      </w:numPr>
    </w:pPr>
  </w:style>
  <w:style w:type="paragraph" w:customStyle="1" w:styleId="DSLijstnummering2">
    <w:name w:val="DS_Lijstnummering 2"/>
    <w:basedOn w:val="Standaard"/>
    <w:qFormat/>
    <w:rsid w:val="00426664"/>
  </w:style>
  <w:style w:type="character" w:customStyle="1" w:styleId="Kop8Char">
    <w:name w:val="Kop 8 Char"/>
    <w:basedOn w:val="Standaardalinea-lettertype"/>
    <w:link w:val="Kop8"/>
    <w:uiPriority w:val="9"/>
    <w:rsid w:val="002F243D"/>
    <w:rPr>
      <w:rFonts w:asciiTheme="majorHAnsi" w:eastAsiaTheme="majorEastAsia" w:hAnsiTheme="majorHAnsi" w:cstheme="majorBidi"/>
      <w:sz w:val="20"/>
      <w:szCs w:val="20"/>
      <w:lang w:val="nl-NL" w:eastAsia="nl-NL"/>
    </w:rPr>
  </w:style>
  <w:style w:type="paragraph" w:customStyle="1" w:styleId="DSKopBinnenMarge">
    <w:name w:val="DS_KopBinnenMarge"/>
    <w:basedOn w:val="Standaard"/>
    <w:qFormat/>
    <w:rsid w:val="00C07844"/>
    <w:pPr>
      <w:numPr>
        <w:numId w:val="4"/>
      </w:numPr>
    </w:pPr>
  </w:style>
  <w:style w:type="paragraph" w:customStyle="1" w:styleId="DSKopBuitenMarge">
    <w:name w:val="DS_KopBuitenMarge"/>
    <w:basedOn w:val="Standaard"/>
    <w:qFormat/>
    <w:rsid w:val="00C07844"/>
    <w:pPr>
      <w:numPr>
        <w:numId w:val="5"/>
      </w:numPr>
    </w:pPr>
  </w:style>
  <w:style w:type="paragraph" w:customStyle="1" w:styleId="DSLijstnummering1Binnen">
    <w:name w:val="DS_Lijstnummering1_Binnen"/>
    <w:basedOn w:val="Standaard"/>
    <w:qFormat/>
    <w:rsid w:val="00084686"/>
    <w:pPr>
      <w:numPr>
        <w:numId w:val="13"/>
      </w:numPr>
    </w:pPr>
  </w:style>
  <w:style w:type="paragraph" w:customStyle="1" w:styleId="DSLijstnummering1Buiten">
    <w:name w:val="DS_Lijstnummering1_Buiten"/>
    <w:basedOn w:val="Standaard"/>
    <w:qFormat/>
    <w:rsid w:val="00084686"/>
    <w:pPr>
      <w:numPr>
        <w:numId w:val="14"/>
      </w:numPr>
    </w:pPr>
  </w:style>
  <w:style w:type="paragraph" w:customStyle="1" w:styleId="DSLijstnummering2Binnen">
    <w:name w:val="DS_Lijstnummering2_Binnen"/>
    <w:basedOn w:val="Standaard"/>
    <w:qFormat/>
    <w:rsid w:val="00084686"/>
    <w:pPr>
      <w:numPr>
        <w:numId w:val="15"/>
      </w:numPr>
    </w:pPr>
  </w:style>
  <w:style w:type="paragraph" w:customStyle="1" w:styleId="DSLijstnummering2Buiten">
    <w:name w:val="DS_Lijstnummering2_Buiten"/>
    <w:basedOn w:val="Standaard"/>
    <w:qFormat/>
    <w:rsid w:val="00084686"/>
    <w:pPr>
      <w:numPr>
        <w:numId w:val="16"/>
      </w:numPr>
    </w:pPr>
  </w:style>
  <w:style w:type="paragraph" w:customStyle="1" w:styleId="DSLijstnummering3Binnen">
    <w:name w:val="DS_Lijstnummering3_Binnen"/>
    <w:basedOn w:val="Standaard"/>
    <w:qFormat/>
    <w:rsid w:val="00084686"/>
    <w:pPr>
      <w:numPr>
        <w:numId w:val="17"/>
      </w:numPr>
    </w:pPr>
  </w:style>
  <w:style w:type="paragraph" w:customStyle="1" w:styleId="DSLijstnummering3Buiten">
    <w:name w:val="DS_Lijstnummering3_Buiten"/>
    <w:basedOn w:val="Standaard"/>
    <w:qFormat/>
    <w:rsid w:val="00084686"/>
    <w:pPr>
      <w:numPr>
        <w:numId w:val="18"/>
      </w:numPr>
    </w:pPr>
  </w:style>
  <w:style w:type="paragraph" w:customStyle="1" w:styleId="DSLijstnummering4Binnen">
    <w:name w:val="DS_Lijstnummering4_Binnen"/>
    <w:basedOn w:val="DSLijstnummering3Binnen"/>
    <w:qFormat/>
    <w:rsid w:val="00084686"/>
    <w:pPr>
      <w:numPr>
        <w:numId w:val="19"/>
      </w:numPr>
    </w:pPr>
  </w:style>
  <w:style w:type="paragraph" w:customStyle="1" w:styleId="DSLijstnummering4Buiten">
    <w:name w:val="DS_Lijstnummering4_Buiten"/>
    <w:basedOn w:val="Standaard"/>
    <w:qFormat/>
    <w:rsid w:val="00084686"/>
    <w:pPr>
      <w:numPr>
        <w:numId w:val="20"/>
      </w:numPr>
    </w:pPr>
  </w:style>
  <w:style w:type="paragraph" w:customStyle="1" w:styleId="DSLijstnummering5Binnen">
    <w:name w:val="DS_Lijstnummering5_Binnen"/>
    <w:basedOn w:val="Standaard"/>
    <w:qFormat/>
    <w:rsid w:val="00084686"/>
    <w:pPr>
      <w:numPr>
        <w:numId w:val="21"/>
      </w:numPr>
    </w:pPr>
  </w:style>
  <w:style w:type="paragraph" w:customStyle="1" w:styleId="DSLijstnummering5Buiten">
    <w:name w:val="DS_Lijstnummering5_Buiten"/>
    <w:basedOn w:val="Standaard"/>
    <w:qFormat/>
    <w:rsid w:val="00084686"/>
    <w:pPr>
      <w:numPr>
        <w:numId w:val="22"/>
      </w:numPr>
    </w:pPr>
  </w:style>
  <w:style w:type="paragraph" w:customStyle="1" w:styleId="DSLijstnummering6Binnen">
    <w:name w:val="DS_Lijstnummering6_Binnen"/>
    <w:basedOn w:val="Standaard"/>
    <w:qFormat/>
    <w:rsid w:val="00084686"/>
    <w:pPr>
      <w:numPr>
        <w:numId w:val="23"/>
      </w:numPr>
      <w:outlineLvl w:val="0"/>
    </w:pPr>
    <w:rPr>
      <w:b/>
    </w:rPr>
  </w:style>
  <w:style w:type="paragraph" w:customStyle="1" w:styleId="DSLijstnummering6Buiten">
    <w:name w:val="DS_Lijstnummering6_Buiten"/>
    <w:basedOn w:val="Standaard"/>
    <w:qFormat/>
    <w:rsid w:val="00084686"/>
    <w:pPr>
      <w:numPr>
        <w:numId w:val="24"/>
      </w:numPr>
    </w:pPr>
    <w:rPr>
      <w:b/>
    </w:rPr>
  </w:style>
  <w:style w:type="paragraph" w:customStyle="1" w:styleId="DSLijstnummering7Binnen">
    <w:name w:val="DS_Lijstnummering7_Binnen"/>
    <w:basedOn w:val="Standaard"/>
    <w:qFormat/>
    <w:rsid w:val="00084686"/>
    <w:pPr>
      <w:numPr>
        <w:numId w:val="25"/>
      </w:numPr>
    </w:pPr>
  </w:style>
  <w:style w:type="paragraph" w:customStyle="1" w:styleId="DSLijstnummering7Buiten">
    <w:name w:val="DS_Lijstnummering7_Buiten"/>
    <w:basedOn w:val="Standaard"/>
    <w:qFormat/>
    <w:rsid w:val="00084686"/>
    <w:pPr>
      <w:numPr>
        <w:numId w:val="26"/>
      </w:numPr>
    </w:pPr>
  </w:style>
  <w:style w:type="table" w:styleId="Lichtelijst-accent2">
    <w:name w:val="Light List Accent 2"/>
    <w:basedOn w:val="Standaardtabel"/>
    <w:uiPriority w:val="61"/>
    <w:rsid w:val="00DB0B19"/>
    <w:pPr>
      <w:spacing w:line="240" w:lineRule="auto"/>
    </w:pPr>
    <w:tblPr>
      <w:tblStyleRowBandSize w:val="1"/>
      <w:tblStyleColBandSize w:val="1"/>
      <w:tblBorders>
        <w:top w:val="single" w:sz="8" w:space="0" w:color="828A90" w:themeColor="accent2"/>
        <w:left w:val="single" w:sz="8" w:space="0" w:color="828A90" w:themeColor="accent2"/>
        <w:bottom w:val="single" w:sz="8" w:space="0" w:color="828A90" w:themeColor="accent2"/>
        <w:right w:val="single" w:sz="8" w:space="0" w:color="828A90" w:themeColor="accent2"/>
      </w:tblBorders>
    </w:tblPr>
    <w:tblStylePr w:type="firstRow">
      <w:pPr>
        <w:spacing w:before="0" w:after="0" w:line="240" w:lineRule="auto"/>
      </w:pPr>
      <w:rPr>
        <w:b/>
        <w:bCs/>
        <w:color w:val="FFFFFF" w:themeColor="background1"/>
      </w:rPr>
      <w:tblPr/>
      <w:tcPr>
        <w:shd w:val="clear" w:color="auto" w:fill="828A90" w:themeFill="accent2"/>
      </w:tcPr>
    </w:tblStylePr>
    <w:tblStylePr w:type="lastRow">
      <w:pPr>
        <w:spacing w:before="0" w:after="0" w:line="240" w:lineRule="auto"/>
      </w:pPr>
      <w:rPr>
        <w:b/>
        <w:bCs/>
      </w:rPr>
      <w:tblPr/>
      <w:tcPr>
        <w:tcBorders>
          <w:top w:val="double" w:sz="6" w:space="0" w:color="828A90" w:themeColor="accent2"/>
          <w:left w:val="single" w:sz="8" w:space="0" w:color="828A90" w:themeColor="accent2"/>
          <w:bottom w:val="single" w:sz="8" w:space="0" w:color="828A90" w:themeColor="accent2"/>
          <w:right w:val="single" w:sz="8" w:space="0" w:color="828A90" w:themeColor="accent2"/>
        </w:tcBorders>
      </w:tcPr>
    </w:tblStylePr>
    <w:tblStylePr w:type="firstCol">
      <w:rPr>
        <w:b/>
        <w:bCs/>
      </w:rPr>
    </w:tblStylePr>
    <w:tblStylePr w:type="lastCol">
      <w:rPr>
        <w:b/>
        <w:bCs/>
      </w:rPr>
    </w:tblStylePr>
    <w:tblStylePr w:type="band1Vert">
      <w:tblPr/>
      <w:tcPr>
        <w:tcBorders>
          <w:top w:val="single" w:sz="8" w:space="0" w:color="828A90" w:themeColor="accent2"/>
          <w:left w:val="single" w:sz="8" w:space="0" w:color="828A90" w:themeColor="accent2"/>
          <w:bottom w:val="single" w:sz="8" w:space="0" w:color="828A90" w:themeColor="accent2"/>
          <w:right w:val="single" w:sz="8" w:space="0" w:color="828A90" w:themeColor="accent2"/>
        </w:tcBorders>
      </w:tcPr>
    </w:tblStylePr>
    <w:tblStylePr w:type="band1Horz">
      <w:tblPr/>
      <w:tcPr>
        <w:tcBorders>
          <w:top w:val="single" w:sz="8" w:space="0" w:color="828A90" w:themeColor="accent2"/>
          <w:left w:val="single" w:sz="8" w:space="0" w:color="828A90" w:themeColor="accent2"/>
          <w:bottom w:val="single" w:sz="8" w:space="0" w:color="828A90" w:themeColor="accent2"/>
          <w:right w:val="single" w:sz="8" w:space="0" w:color="828A90" w:themeColor="accent2"/>
        </w:tcBorders>
      </w:tcPr>
    </w:tblStylePr>
  </w:style>
  <w:style w:type="paragraph" w:customStyle="1" w:styleId="DSDisciplines">
    <w:name w:val="DS_Disciplines"/>
    <w:basedOn w:val="Standaard"/>
    <w:qFormat/>
    <w:rsid w:val="00D21ADF"/>
    <w:pPr>
      <w:jc w:val="right"/>
    </w:pPr>
    <w:rPr>
      <w:rFonts w:ascii="Interstate-Bold" w:hAnsi="Interstate-Bold"/>
      <w:caps/>
      <w:color w:val="5BB4E4" w:themeColor="accent1"/>
    </w:rPr>
  </w:style>
  <w:style w:type="paragraph" w:customStyle="1" w:styleId="DSHeaderunnumbered">
    <w:name w:val="DS_Header unnumbered"/>
    <w:basedOn w:val="Standaard"/>
    <w:next w:val="Standaard"/>
    <w:qFormat/>
    <w:rsid w:val="00D21ADF"/>
    <w:pPr>
      <w:keepNext/>
      <w:keepLines/>
      <w:pageBreakBefore/>
      <w:spacing w:line="480" w:lineRule="atLeast"/>
    </w:pPr>
    <w:rPr>
      <w:rFonts w:ascii="Interstate-Bold" w:hAnsi="Interstate-Bold"/>
      <w:b/>
      <w:color w:val="828A90" w:themeColor="accent2"/>
      <w:sz w:val="48"/>
    </w:rPr>
  </w:style>
  <w:style w:type="paragraph" w:customStyle="1" w:styleId="DSSubtitle">
    <w:name w:val="DS_Subtitle"/>
    <w:basedOn w:val="Standaard"/>
    <w:qFormat/>
    <w:rsid w:val="00D21ADF"/>
    <w:rPr>
      <w:rFonts w:ascii="Interstate-Regular" w:hAnsi="Interstate-Regular"/>
      <w:color w:val="828A90" w:themeColor="accent6"/>
      <w:sz w:val="36"/>
      <w:szCs w:val="22"/>
    </w:rPr>
  </w:style>
  <w:style w:type="paragraph" w:customStyle="1" w:styleId="DSTitle">
    <w:name w:val="DS_Title"/>
    <w:basedOn w:val="Standaard"/>
    <w:qFormat/>
    <w:rsid w:val="00D21ADF"/>
    <w:rPr>
      <w:rFonts w:ascii="Interstate-Bold" w:hAnsi="Interstate-Bold"/>
      <w:b/>
      <w:color w:val="5BB4E4" w:themeColor="accent1"/>
      <w:sz w:val="48"/>
      <w:szCs w:val="22"/>
    </w:rPr>
  </w:style>
  <w:style w:type="paragraph" w:customStyle="1" w:styleId="DSHeader1Blue">
    <w:name w:val="DS_Header 1 Blue"/>
    <w:basedOn w:val="Standaard"/>
    <w:qFormat/>
    <w:rsid w:val="00024C07"/>
    <w:rPr>
      <w:rFonts w:ascii="Interstate-Bold" w:hAnsi="Interstate-Bold"/>
      <w:color w:val="5BB4E4" w:themeColor="accent1"/>
      <w:sz w:val="48"/>
    </w:rPr>
  </w:style>
  <w:style w:type="paragraph" w:customStyle="1" w:styleId="DSHeader1Grey">
    <w:name w:val="DS_Header 1 Grey"/>
    <w:basedOn w:val="DSHeader1Blue"/>
    <w:qFormat/>
    <w:rsid w:val="00024C07"/>
    <w:rPr>
      <w:color w:val="828A90" w:themeColor="accent2"/>
    </w:rPr>
  </w:style>
  <w:style w:type="paragraph" w:customStyle="1" w:styleId="DSHeader2Blue">
    <w:name w:val="DS_Header 2 Blue"/>
    <w:basedOn w:val="DSHeader1Blue"/>
    <w:qFormat/>
    <w:rsid w:val="00024C07"/>
    <w:rPr>
      <w:rFonts w:ascii="Interstate-Regular" w:hAnsi="Interstate-Regular"/>
      <w:sz w:val="36"/>
    </w:rPr>
  </w:style>
  <w:style w:type="paragraph" w:customStyle="1" w:styleId="DSHeader2Grey">
    <w:name w:val="DS_Header 2 Grey"/>
    <w:basedOn w:val="DSHeader2Blue"/>
    <w:qFormat/>
    <w:rsid w:val="00024C07"/>
    <w:rPr>
      <w:color w:val="828A90" w:themeColor="accent2"/>
    </w:rPr>
  </w:style>
  <w:style w:type="paragraph" w:customStyle="1" w:styleId="DSHeader3">
    <w:name w:val="DS_Header 3"/>
    <w:basedOn w:val="Standaard"/>
    <w:qFormat/>
    <w:rsid w:val="00434C8A"/>
    <w:rPr>
      <w:rFonts w:ascii="Interstate-Regular" w:hAnsi="Interstate-Regular"/>
      <w:sz w:val="32"/>
    </w:rPr>
  </w:style>
  <w:style w:type="paragraph" w:customStyle="1" w:styleId="DSIntrotext">
    <w:name w:val="DS_Intro text"/>
    <w:basedOn w:val="Standaard"/>
    <w:qFormat/>
    <w:rsid w:val="009C0545"/>
    <w:rPr>
      <w:b/>
    </w:rPr>
  </w:style>
  <w:style w:type="paragraph" w:customStyle="1" w:styleId="DSDocumentTitle">
    <w:name w:val="DS_Document Title"/>
    <w:basedOn w:val="Standaard"/>
    <w:qFormat/>
    <w:rsid w:val="009658AF"/>
    <w:rPr>
      <w:rFonts w:ascii="Interstate-Bold" w:hAnsi="Interstate-Bold"/>
      <w:color w:val="828A90" w:themeColor="accent2"/>
      <w:sz w:val="48"/>
    </w:rPr>
  </w:style>
  <w:style w:type="paragraph" w:styleId="Lijstalinea">
    <w:name w:val="List Paragraph"/>
    <w:basedOn w:val="Standaard"/>
    <w:uiPriority w:val="34"/>
    <w:qFormat/>
    <w:rsid w:val="000444E2"/>
    <w:pPr>
      <w:ind w:left="720"/>
      <w:contextualSpacing/>
    </w:pPr>
  </w:style>
  <w:style w:type="paragraph" w:styleId="Voetnoottekst">
    <w:name w:val="footnote text"/>
    <w:basedOn w:val="Standaard"/>
    <w:link w:val="VoetnoottekstChar"/>
    <w:uiPriority w:val="99"/>
    <w:semiHidden/>
    <w:unhideWhenUsed/>
    <w:rsid w:val="00801B4B"/>
    <w:pPr>
      <w:spacing w:line="240" w:lineRule="auto"/>
    </w:pPr>
    <w:rPr>
      <w:szCs w:val="20"/>
    </w:rPr>
  </w:style>
  <w:style w:type="character" w:customStyle="1" w:styleId="VoetnoottekstChar">
    <w:name w:val="Voetnoottekst Char"/>
    <w:basedOn w:val="Standaardalinea-lettertype"/>
    <w:link w:val="Voetnoottekst"/>
    <w:uiPriority w:val="99"/>
    <w:semiHidden/>
    <w:rsid w:val="00801B4B"/>
    <w:rPr>
      <w:rFonts w:cs="Times New Roman"/>
      <w:sz w:val="20"/>
      <w:szCs w:val="20"/>
      <w:lang w:eastAsia="nl-NL"/>
    </w:rPr>
  </w:style>
  <w:style w:type="character" w:styleId="Voetnootmarkering">
    <w:name w:val="footnote reference"/>
    <w:basedOn w:val="Standaardalinea-lettertype"/>
    <w:uiPriority w:val="99"/>
    <w:semiHidden/>
    <w:unhideWhenUsed/>
    <w:rsid w:val="00801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0912">
      <w:bodyDiv w:val="1"/>
      <w:marLeft w:val="0"/>
      <w:marRight w:val="0"/>
      <w:marTop w:val="0"/>
      <w:marBottom w:val="0"/>
      <w:divBdr>
        <w:top w:val="none" w:sz="0" w:space="0" w:color="auto"/>
        <w:left w:val="none" w:sz="0" w:space="0" w:color="auto"/>
        <w:bottom w:val="none" w:sz="0" w:space="0" w:color="auto"/>
        <w:right w:val="none" w:sz="0" w:space="0" w:color="auto"/>
      </w:divBdr>
    </w:div>
    <w:div w:id="307442942">
      <w:bodyDiv w:val="1"/>
      <w:marLeft w:val="0"/>
      <w:marRight w:val="0"/>
      <w:marTop w:val="0"/>
      <w:marBottom w:val="0"/>
      <w:divBdr>
        <w:top w:val="none" w:sz="0" w:space="0" w:color="auto"/>
        <w:left w:val="none" w:sz="0" w:space="0" w:color="auto"/>
        <w:bottom w:val="none" w:sz="0" w:space="0" w:color="auto"/>
        <w:right w:val="none" w:sz="0" w:space="0" w:color="auto"/>
      </w:divBdr>
    </w:div>
    <w:div w:id="4740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microsoft.com/office/2007/relationships/stylesWithEffects" Target="stylesWithEffects.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webSettings" Target="web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file:///\\DMFS01\Documentaal$\Shared\Signatures\Janina%20Hamann.png"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1.png"/><Relationship Id="rId28"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4" Type="http://schemas.openxmlformats.org/officeDocument/2006/relationships/image" Target="media/image40.png"/></Relationships>
</file>

<file path=word/theme/theme1.xml><?xml version="1.0" encoding="utf-8"?>
<a:theme xmlns:a="http://schemas.openxmlformats.org/drawingml/2006/main" name="Epona_CI">
  <a:themeElements>
    <a:clrScheme name="DelissenMartens_CI">
      <a:dk1>
        <a:sysClr val="windowText" lastClr="000000"/>
      </a:dk1>
      <a:lt1>
        <a:sysClr val="window" lastClr="FFFFFF"/>
      </a:lt1>
      <a:dk2>
        <a:srgbClr val="000000"/>
      </a:dk2>
      <a:lt2>
        <a:srgbClr val="FFFFFF"/>
      </a:lt2>
      <a:accent1>
        <a:srgbClr val="5BB4E4"/>
      </a:accent1>
      <a:accent2>
        <a:srgbClr val="828A90"/>
      </a:accent2>
      <a:accent3>
        <a:srgbClr val="442429"/>
      </a:accent3>
      <a:accent4>
        <a:srgbClr val="FFFFFF"/>
      </a:accent4>
      <a:accent5>
        <a:srgbClr val="5BB4E4"/>
      </a:accent5>
      <a:accent6>
        <a:srgbClr val="828A90"/>
      </a:accent6>
      <a:hlink>
        <a:srgbClr val="0000FF"/>
      </a:hlink>
      <a:folHlink>
        <a:srgbClr val="828A90"/>
      </a:folHlink>
    </a:clrScheme>
    <a:fontScheme name="DelissenMartnes_CI">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spPr>
      <a:bodyPr rot="0" spcFirstLastPara="0" vertOverflow="overflow" horzOverflow="overflow" vert="horz" wrap="square" lIns="0" tIns="0" rIns="0" bIns="0" numCol="1" spcCol="0" rtlCol="0" fromWordArt="0" anchor="b"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DocumentSettings xmlns="http://www.documentaal.nl/DocumentSettings">
  <PrintHiddenText>false</PrintHiddenText>
  <CollapsedBookmarks>{bmConfidentiality|9999999},{bmSubject|9999999},{bmEnclosuresSpacer|9999999},{bmEnclosures|9999999},{bmCopySpacer|9999999},{bmCopy|9999999}</CollapsedBookmarks>
</DocumentSettings>
</file>

<file path=customXml/item11.xml><?xml version="1.0" encoding="utf-8"?>
<Signer3 xmlns="http://www.documentaal.nl/Signer3"/>
</file>

<file path=customXml/item12.xml><?xml version="1.0" encoding="utf-8"?>
<Document xmlns="http://www.documentaal.nl/Document">
  <type _Title="" _Label="" _PlaceholderText="" _Type="Plaintext" _Id="" _Visible="" _Locked="">Letter</type>
  <Language _Title="" _Label="" _PlaceholderText="" _Type="Plaintext" _Id="1043" _Visible="" _Locked="">Nederlands</Language>
  <CaseNumber _Title="" _Label="" _PlaceholderText="" _Type="" _Id="" _Visible="" _Locked="">Heijst Van-beroep (20160065)</CaseNumber>
  <DocumentNumber _Title="" _Label="" _PlaceholderText="" _Type="" _Id="" _Visible="" _Locked="">0547</DocumentNumber>
  <Formal _Title="" _Label="" _PlaceholderText="" _Type="" _Id="" _Visible="" _Locked="">True</Formal>
  <TypeOfLegalDocument _Title="" _Label="" _PlaceholderText="" _Type="" _Id="" _Visible="" _Locked="">Antwoordakte</TypeOfLegalDocument>
  <Confidentiality _Title="" _Label="" _PlaceholderText="" _Type="" _Id="" _Visible="" _Locked="">&lt;geen&gt;</Confidentiality>
  <OutlookLookup _Title="" _Label="" _PlaceholderText="" _Type="" _Id="" _Visible="" _Locked=""/>
  <EditContact _Title="" _Label="" _PlaceholderText="" _Type="" _Id="" _Visible="" _Locked=""/>
  <SendOption _Title="" _Label="" _PlaceholderText="" _Type="" _Id="" _Visible="" _Locked="">Per fax</SendOption>
  <SendOptionAddition _Title="" _Label="" _PlaceholderText="" _Type="" _Id="" _Visible="" _Locked="">@@@</SendOptionAddition>
  <OurReference _Title="" _Label="" _PlaceholderText="" _Type="" _Id="" _Visible="" _Locked="">JH/20160065/2016/0547</OurReference>
  <YourReference _Title="" _Label="" _PlaceholderText="" _Type="" _Id="" _Visible="" _Locked="">@@@</YourReference>
  <Author _Title="" _Label="" _PlaceholderText="" _Type="" _Id="" _Visible="" _Locked="">janina</Author>
  <Date _Title="" _Label="" _PlaceholderText="" _Type="" _Id="" _Visible="" _Locked="">24 februari 2016</Date>
  <Subject _Title="" _Label="" _PlaceholderText="" _Type="" _Id="" _Visible="" _Locked=""/>
  <Attn _Title="" _Label="" _PlaceholderText="" _Type="" _Id="" _Visible="" _Locked=""/>
  <AttnName _Title="" _Label="" _PlaceholderText="" _Type="" _Id="" _Visible="" _Locked=""/>
  <Signer _Title="" _Label="" _PlaceholderText="" _Type="" _Id="" _Visible="" _Locked="">janina</Signer>
  <Signer2 _Title="" _Label="" _PlaceholderText="" _Type="" _Id="" _Visible="" _Locked="">&lt;&lt;geen&gt;&gt;</Signer2>
  <Signer3 _Title="" _Label="" _PlaceholderText="" _Type="" _Id="" _Visible="" _Locked="">&lt;&lt;geen&gt;&gt;</Signer3>
  <Salutation _Title="" _Label="" _PlaceholderText="" _Type="" _Id="" _Visible="" _Locked="">Hoogachtend,</Salutation>
  <Enclosures _Title="" _Label="" _PlaceholderText="" _Type="" _Id="" _Visible="" _Locked=""/>
  <Copy _Title="" _Label="" _PlaceholderText="" _Type="" _Id="" _Visible="" _Locked=""/>
  <AccountName _Title="" _Label="" _PlaceholderText="" _Type="" _Id="" _Visible="" _Locked=""/>
  <AccountNumber _Title="" _Label="" _PlaceholderText="" _Type="" _Id="" _Visible="" _Locked=""/>
</Document>
</file>

<file path=customXml/item13.xml><?xml version="1.0" encoding="utf-8"?>
<Signer xmlns="http://www.documentaal.nl/Signer">
  <loginname _Title="" _Label="" _PlaceholderText="" _Type="" _Id="" _Visible="" _Locked="">Hamann</loginname>
  <fullname _Title="" _Label="" _PlaceholderText="" _Type="" _Id="" _Visible="" _Locked="">J.E. Hamann</fullname>
  <titlefor _Title="" _Label="" _PlaceholderText="" _Type="" _Id="" _Visible="" _Locked=""/>
  <initials _Title="" _Label="" _PlaceholderText="" _Type="" _Id="" _Visible="" _Locked="">JH</initials>
  <firstletters _Title="" _Label="" _PlaceholderText="" _Type="" _Id="" _Visible="" _Locked="">J.E.</firstletters>
  <firstname _Title="" _Label="" _PlaceholderText="" _Type="" _Id="" _Visible="" _Locked="">Janina</firstname>
  <middlename _Title="" _Label="" _PlaceholderText="" _Type="" _Id="" _Visible="" _Locked=""/>
  <lastname _Title="" _Label="" _PlaceholderText="" _Type="" _Id="" _Visible="" _Locked="">Hamann</lastname>
  <titleafter _Title="" _Label="" _PlaceholderText="" _Type="" _Id="" _Visible="" _Locked=""/>
  <function _Title="" _Label="" _PlaceholderText="" _Type="" _Id="" _Visible="" _Locked="">Advocaat</function>
  <email _Title="" _Label="" _PlaceholderText="" _Type="" _Id="" _Visible="" _Locked="">hamann@delissenmartens.nl</email>
  <bulist _Title="" _Label="" _PlaceholderText="" _Type="" _Id="" _Visible="" _Locked="">Delissen Martens Advocaten</bulist>
  <locationlist _Title="" _Label="" _PlaceholderText="" _Type="" _Id="" _Visible="" _Locked="">Den Haag</locationlist>
  <telephone _Title="" _Label="" _PlaceholderText="" _Type="" _Id="" _Visible="" _Locked=""/>
  <mobile _Title="" _Label="" _PlaceholderText="" _Type="" _Id="" _Visible="" _Locked=""/>
  <fax _Title="" _Label="" _PlaceholderText="" _Type="" _Id="" _Visible="" _Locked=""/>
  <greeting _Title="" _Label="" _PlaceholderText="" _Type="" _Id="" _Visible="" _Locked="">Met vriendelijke groet,</greeting>
  <signature _Title="" _Label="" _PlaceholderText="" _Type="" _Id="" _Visible="" _Locked="">\\DMFS01\Documentaal$\Shared\Signatures\Janina Hamann.png</signature>
  <present _Title="" _Label="" _PlaceholderText="" _Type="" _Id="" _Visible="" _Locked=""/>
  <linkedin _Title="" _Label="" _PlaceholderText="" _Type="" _Id="" _Visible="" _Locked=""/>
  <twitter _Title="" _Label="" _PlaceholderText="" _Type="" _Id="" _Visible="" _Locked=""/>
  <facebook _Title="" _Label="" _PlaceholderText="" _Type="" _Id="" _Visible="" _Locked=""/>
  <country _Title="" _Label="" _PlaceholderText="" _Type="" _Id="" _Visible="" _Locked="">Nederland</country>
  <organisationdata _Title="" _Label="" _PlaceholderText="" _Type="" _Id="" _Visible="" _Locked="">\DelissenMartens\DenHaag</organisationdata>
</Signer>
</file>

<file path=customXml/item14.xml><?xml version="1.0" encoding="utf-8"?>
<ct:contentTypeSchema xmlns:ct="http://schemas.microsoft.com/office/2006/metadata/contentType" xmlns:ma="http://schemas.microsoft.com/office/2006/metadata/properties/metaAttributes" ct:_="" ma:_="" ma:contentTypeName="Legal Document" ma:contentTypeID="0x0101009E0C1C9F67C41C4C98B739EBE2F3534A00911251A30108F2419D0165A7AAA40FF0" ma:contentTypeVersion="4" ma:contentTypeDescription="" ma:contentTypeScope="" ma:versionID="05405bf77b4ecb0f46cb17386bb5d0af">
  <xsd:schema xmlns:xsd="http://www.w3.org/2001/XMLSchema" xmlns:xs="http://www.w3.org/2001/XMLSchema" xmlns:p="http://schemas.microsoft.com/office/2006/metadata/properties" xmlns:ns2="015ba12b-a6c6-43c3-8430-c8cc4eeddd3d" targetNamespace="http://schemas.microsoft.com/office/2006/metadata/properties" ma:root="true" ma:fieldsID="e027705d8d350022c4a58298e4adfe45" ns2:_="">
    <xsd:import namespace="015ba12b-a6c6-43c3-8430-c8cc4eeddd3d"/>
    <xsd:element name="properties">
      <xsd:complexType>
        <xsd:sequence>
          <xsd:element name="documentManagement">
            <xsd:complexType>
              <xsd:all>
                <xsd:element ref="ns2:_dlc_DocId" minOccurs="0"/>
                <xsd:element ref="ns2:_dlc_DocIdUrl" minOccurs="0"/>
                <xsd:element ref="ns2:_dlc_DocIdPersistId" minOccurs="0"/>
                <xsd:element ref="ns2:Auteur" minOccurs="0"/>
                <xsd:element ref="ns2:ClientName" minOccurs="0"/>
                <xsd:element ref="ns2:ClientCode" minOccurs="0"/>
                <xsd:element ref="ns2:Comments1" minOccurs="0"/>
                <xsd:element ref="ns2:MatterName" minOccurs="0"/>
                <xsd:element ref="ns2:MatterCode" minOccurs="0"/>
                <xsd:element ref="ns2:dcd26d869fe94f08ba975d10442510c1"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ba12b-a6c6-43c3-8430-c8cc4eeddd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uteur" ma:index="11" nillable="true" ma:displayName="Auteur" ma:list="UserInfo" ma:SharePointGroup="0" ma:internalName="Aut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ientName" ma:index="12" nillable="true" ma:displayName="Clientnaam" ma:default="Heijst" ma:internalName="ClientName">
      <xsd:simpleType>
        <xsd:restriction base="dms:Text">
          <xsd:maxLength value="255"/>
        </xsd:restriction>
      </xsd:simpleType>
    </xsd:element>
    <xsd:element name="ClientCode" ma:index="13" nillable="true" ma:displayName="Clientnummer" ma:default="HEIJST03" ma:internalName="ClientCode">
      <xsd:simpleType>
        <xsd:restriction base="dms:Text">
          <xsd:maxLength value="255"/>
        </xsd:restriction>
      </xsd:simpleType>
    </xsd:element>
    <xsd:element name="Comments1" ma:index="14" nillable="true" ma:displayName="Commentaar" ma:internalName="Comments1">
      <xsd:simpleType>
        <xsd:restriction base="dms:Note">
          <xsd:maxLength value="255"/>
        </xsd:restriction>
      </xsd:simpleType>
    </xsd:element>
    <xsd:element name="MatterName" ma:index="15" nillable="true" ma:displayName="Dossiernaam" ma:default="Heijst Van-beroep" ma:internalName="MatterName">
      <xsd:simpleType>
        <xsd:restriction base="dms:Text">
          <xsd:maxLength value="255"/>
        </xsd:restriction>
      </xsd:simpleType>
    </xsd:element>
    <xsd:element name="MatterCode" ma:index="16" nillable="true" ma:displayName="Dossiernummer" ma:default="20160065" ma:internalName="MatterCode">
      <xsd:simpleType>
        <xsd:restriction base="dms:Text">
          <xsd:maxLength value="255"/>
        </xsd:restriction>
      </xsd:simpleType>
    </xsd:element>
    <xsd:element name="dcd26d869fe94f08ba975d10442510c1" ma:index="17" nillable="true" ma:taxonomy="true" ma:internalName="dcd26d869fe94f08ba975d10442510c1" ma:taxonomyFieldName="Rechtsgebied" ma:displayName="Rechtsgebied" ma:default="1;#Arbeidsrecht, Ambtenarenrecht|ee1960b0-b899-4bb7-8fdf-ebe829b0d506" ma:fieldId="{dcd26d86-9fe9-4f08-ba97-5d10442510c1}" ma:sspId="2ce3c351-f3a2-4da7-9259-59a968c56a5a" ma:termSetId="c8c8082a-cfbd-43c5-a70f-3550122fb3c4"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293afa5f-1808-4e1b-96cb-725a3895f4a5}" ma:internalName="TaxCatchAll" ma:showField="CatchAllData" ma:web="64bad0a5-86dc-4378-9b51-c42262eab758">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293afa5f-1808-4e1b-96cb-725a3895f4a5}" ma:internalName="TaxCatchAllLabel" ma:readOnly="true" ma:showField="CatchAllDataLabel" ma:web="64bad0a5-86dc-4378-9b51-c42262eab7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uteur xmlns="015ba12b-a6c6-43c3-8430-c8cc4eeddd3d">
      <UserInfo>
        <DisplayName>Janina Hamann</DisplayName>
        <AccountId>9</AccountId>
        <AccountType/>
      </UserInfo>
    </Auteur>
    <ClientName xmlns="015ba12b-a6c6-43c3-8430-c8cc4eeddd3d">Heijst</ClientName>
    <ClientCode xmlns="015ba12b-a6c6-43c3-8430-c8cc4eeddd3d">HEIJST03</ClientCode>
    <Comments1 xmlns="015ba12b-a6c6-43c3-8430-c8cc4eeddd3d" xmlns:ns1="http://www.w3.org/2001/XMLSchema-instance" ns1:nil="true"/>
    <MatterName xmlns="015ba12b-a6c6-43c3-8430-c8cc4eeddd3d">Heijst Van-beroep</MatterName>
    <MatterCode xmlns="015ba12b-a6c6-43c3-8430-c8cc4eeddd3d">20160065</MatterCode>
    <dcd26d869fe94f08ba975d10442510c1 xmlns="015ba12b-a6c6-43c3-8430-c8cc4eeddd3d">
      <Terms xmlns="http://schemas.microsoft.com/office/infopath/2007/PartnerControls">
        <TermInfo>
          <TermName>Arbeidsrecht, Ambtenarenrecht</TermName>
          <TermId>ee1960b0-b899-4bb7-8fdf-ebe829b0d506</TermId>
        </TermInfo>
      </Terms>
    </dcd26d869fe94f08ba975d10442510c1>
    <TaxCatchAll xmlns="015ba12b-a6c6-43c3-8430-c8cc4eeddd3d">
      <Value>1</Value>
    </TaxCatchAll>
    <_dlc_DocId xmlns="015ba12b-a6c6-43c3-8430-c8cc4eeddd3d">145428</_dlc_DocId>
    <_dlc_DocIdUrl xmlns="015ba12b-a6c6-43c3-8430-c8cc4eeddd3d">
      <Url>http://dmvep01/data/20160065/_layouts/DocIdRedir.aspx?ID=145428</Url>
      <Description>145428</Description>
    </_dlc_DocIdUrl>
  </documentManagement>
</p:properties>
</file>

<file path=customXml/item3.xml><?xml version="1.0" encoding="utf-8"?>
<MatterData xmlns="http://www.documentaal.nl/MatterData">
  <EntityValue xmlns="">Heijst Van-beroep (20160065)</EntityValue>
  <MatterCode xmlns="">20160065</MatterCode>
  <MatterName xmlns="">Heijst Van-beroep</MatterName>
  <ClientCode xmlns="">HEIJST03</ClientCode>
  <ClientName xmlns="">Heijst (HEIJST03)</ClientName>
  <MatterSite xmlns="">http://dmvep01/data/20160065</MatterSite>
</MatterData>
</file>

<file path=customXml/item4.xml><?xml version="1.0" encoding="utf-8"?>
<Signer2 xmlns="http://www.documentaal.nl/Signer2"/>
</file>

<file path=customXml/item5.xml><?xml version="1.0" encoding="utf-8"?>
<?mso-contentType ?>
<SharedContentType xmlns="Microsoft.SharePoint.Taxonomy.ContentTypeSync" SourceId="2ce3c351-f3a2-4da7-9259-59a968c56a5a" ContentTypeId="0x0101009E0C1C9F67C41C4C98B739EBE2F3534A" PreviousValue="false"/>
</file>

<file path=customXml/item6.xml><?xml version="1.0" encoding="utf-8"?>
<Address xmlns="http://www.documentaal.nl/Address">
  <VolledigAdres _Title="" _Label="" _PlaceholderText="" _Type="" _Id="" _Visible="" _Locked="">Rechtbank Rotterdam
Sector Bestuursrecht
Postbus 50951
3007 BM  ROTTERDAM</VolledigAdres>
  <Gendercode _Title="" _Label="" _PlaceholderText="" _Type="" _Id="" _Visible="" _Locked="">0</Gendercode>
  <Bedrijfsnaam _Title="" _Label="" _PlaceholderText="" _Type="" _Id="" _Visible="" _Locked="">Rechtbank Rotterdam</Bedrijfsnaam>
  <Afdeling _Title="" _Label="" _PlaceholderText="" _Type="" _Id="" _Visible="" _Locked=""/>
  <Faxnummer _Title="" _Label="" _PlaceholderText="" _Type="" _Id="" _Visible="" _Locked="">088-36 10566</Faxnummer>
  <Geslacht _Title="" _Label="" _PlaceholderText="" _Type="" _Id="" _Visible="" _Locked="">UNKNOWN</Geslacht>
  <TitelVoor _Title="" _Label="" _PlaceholderText="" _Type="" _Id="" _Visible="" _Locked=""/>
  <Initialen _Title="" _Label="" _PlaceholderText="" _Type="" _Id="" _Visible="" _Locked=""/>
  <Voornaam _Title="" _Label="" _PlaceholderText="" _Type="" _Id="" _Visible="" _Locked=""/>
  <Tussenvoegsel _Title="" _Label="" _PlaceholderText="" _Type="" _Id="" _Visible="" _Locked=""/>
  <Achternaam _Title="" _Label="" _PlaceholderText="" _Type="" _Id="" _Visible="" _Locked="">Sector Bestuursrecht</Achternaam>
  <Functie _Title="" _Label="" _PlaceholderText="" _Type="" _Id="" _Visible="" _Locked=""/>
  <TitelNa _Title="" _Label="" _PlaceholderText="" _Type="" _Id="" _Visible="" _Locked=""/>
  <Email _Title="" _Label="" _PlaceholderText="" _Type="" _Id="" _Visible="" _Locked=""/>
  <RelationAttribute _Title="" _Label="" _PlaceholderText="" _Type="" _Id="" _Visible="" _Locked=""/>
  <Adresregel1 _Title="" _Label="" _PlaceholderText="" _Type="" _Id="" _Visible="" _Locked="">Postbus 50951</Adresregel1>
  <Plaats _Title="" _Label="" _PlaceholderText="" _Type="" _Id="" _Visible="" _Locked="">3007 BM  ROTTERDAM</Plaats>
  <Land _Title="" _Label="" _PlaceholderText="" _Type="" _Id="" _Visible="" _Locked=""/>
  <VolledigeNaam _Title="" _Label="" _PlaceholderText="" _Type="" _Id="" _Visible="" _Locked="">Sector Bestuursrecht</VolledigeNaam>
  <Adresregel1 _Title="" _Label="" _PlaceholderText="" _Type="" _Id="" _Visible="" _Locked="">Postbus 50951</Adresregel1>
  <Postcode _Title="" _Label="" _PlaceholderText="" _Type="" _Id="" _Visible="" _Locked="">3007 BM</Postcode>
  <Plaats _Title="" _Label="" _PlaceholderText="" _Type="" _Id="" _Visible="" _Locked="">ROTTERDAM</Plaats>
  <Land _Title="" _Label="" _PlaceholderText="" _Type="" _Id="" _Visible="" _Locked=""/>
</Addres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Author xmlns="http://www.documentaal.nl/Author">
  <loginname _Title="" _Label="" _PlaceholderText="" _Type="" _Id="" _Visible="" _Locked="">Hamann</loginname>
  <fullname _Title="" _Label="" _PlaceholderText="" _Type="" _Id="" _Visible="" _Locked="">J.E. Hamann</fullname>
  <titlefor _Title="" _Label="" _PlaceholderText="" _Type="" _Id="" _Visible="" _Locked=""/>
  <initials _Title="" _Label="" _PlaceholderText="" _Type="" _Id="" _Visible="" _Locked="">JH</initials>
  <firstletters _Title="" _Label="" _PlaceholderText="" _Type="" _Id="" _Visible="" _Locked="">J.E.</firstletters>
  <firstname _Title="" _Label="" _PlaceholderText="" _Type="" _Id="" _Visible="" _Locked="">Janina</firstname>
  <middlename _Title="" _Label="" _PlaceholderText="" _Type="" _Id="" _Visible="" _Locked=""/>
  <lastname _Title="" _Label="" _PlaceholderText="" _Type="" _Id="" _Visible="" _Locked="">Hamann</lastname>
  <titleafter _Title="" _Label="" _PlaceholderText="" _Type="" _Id="" _Visible="" _Locked=""/>
  <function _Title="" _Label="" _PlaceholderText="" _Type="" _Id="" _Visible="" _Locked="">Advocaat</function>
  <email _Title="" _Label="" _PlaceholderText="" _Type="" _Id="" _Visible="" _Locked="">hamann@delissenmartens.nl</email>
  <bulist _Title="" _Label="" _PlaceholderText="" _Type="" _Id="" _Visible="" _Locked="">Delissen Martens Advocaten</bulist>
  <locationlist _Title="" _Label="" _PlaceholderText="" _Type="" _Id="" _Visible="" _Locked="">Den Haag</locationlist>
  <telephone _Title="" _Label="" _PlaceholderText="" _Type="" _Id="" _Visible="" _Locked=""/>
  <mobile _Title="" _Label="" _PlaceholderText="" _Type="" _Id="" _Visible="" _Locked=""/>
  <fax _Title="" _Label="" _PlaceholderText="" _Type="" _Id="" _Visible="" _Locked=""/>
  <greeting _Title="" _Label="" _PlaceholderText="" _Type="" _Id="" _Visible="" _Locked="">Met vriendelijke groet,</greeting>
  <signature _Title="" _Label="" _PlaceholderText="" _Type="" _Id="" _Visible="" _Locked="">\\DMFS01\Documentaal$\Shared\Signatures\Janina Hamann.png</signature>
  <present _Title="" _Label="" _PlaceholderText="" _Type="" _Id="" _Visible="" _Locked=""/>
  <linkedin _Title="" _Label="" _PlaceholderText="" _Type="" _Id="" _Visible="" _Locked=""/>
  <twitter _Title="" _Label="" _PlaceholderText="" _Type="" _Id="" _Visible="" _Locked=""/>
  <facebook _Title="" _Label="" _PlaceholderText="" _Type="" _Id="" _Visible="" _Locked=""/>
  <country _Title="" _Label="" _PlaceholderText="" _Type="" _Id="" _Visible="" _Locked="">Nederland</country>
  <organisationdata _Title="" _Label="" _PlaceholderText="" _Type="" _Id="" _Visible="" _Locked="">\DelissenMartens\DenHaag</organisationdata>
</Author>
</file>

<file path=customXml/item9.xml><?xml version="1.0" encoding="utf-8"?>
<Location xmlns="http://www.documentaal.nl/Location">
  <LocLocationname _Title="" _Label="" _PlaceholderText="" _Type="" _Id="" _Visible="" _Locked="">Delissen Martens Advocaten</LocLocationname>
  <LocDisciplines _Title="" _Label="" _PlaceholderText="" _Type="" _Id="" _Visible="" _Locked="">Advocaten Belastingadviseurs Mediation</LocDisciplines>
  <LocTelephone _Title="" _Label="" _PlaceholderText="" _Type="" _Id="" _Visible="" _Locked="">+31 (0)70 311 54 11</LocTelephone>
  <LocFax _Title="" _Label="" _PlaceholderText="" _Type="" _Id="" _Visible="" _Locked="">+31 (0)70 311 54 12</LocFax>
  <LocEmail _Title="" _Label="" _PlaceholderText="" _Type="" _Id="" _Visible="" _Locked="">info@delissenmartens.nl</LocEmail>
  <LocVisitAddress1 _Title="" _Label="" _PlaceholderText="" _Type="" _Id="" _Visible="" _Locked="">Sportlaan 40</LocVisitAddress1>
  <LocVisitAddress2 _Title="" _Label="" _PlaceholderText="" _Type="" _Id="" _Visible="" _Locked=""/>
  <LocVisitAddress3 _Title="" _Label="" _PlaceholderText="" _Type="" _Id="" _Visible="" _Locked=""/>
  <LocZip _Title="" _Label="" _PlaceholderText="" _Type="" _Id="" _Visible="" _Locked="">2566 LB</LocZip>
  <LocCity _Title="" _Label="" _PlaceholderText="" _Type="" _Id="" _Visible="" _Locked="">Den Haag</LocCity>
  <LocState _Title="" _Label="" _PlaceholderText="" _Type="" _Id="" _Visible="" _Locked=""/>
  <LocCountry _Title="" _Label="" _PlaceholderText="" _Type="" _Id="" _Visible="" _Locked="">Nederland</LocCountry>
  <LocPOBox1 _Title="" _Label="" _PlaceholderText="" _Type="" _Id="" _Visible="" _Locked="">18598</LocPOBox1>
  <LocPOBox2 _Title="" _Label="" _PlaceholderText="" _Type="" _Id="" _Visible="" _Locked="">2502 EN</LocPOBox2>
  <LocPOBox3 _Title="" _Label="" _PlaceholderText="" _Type="" _Id="" _Visible="" _Locked="">Den Haag</LocPOBox3>
  <LocPOBox4 _Title="" _Label="" _PlaceholderText="" _Type="" _Id="" _Visible="" _Locked=""/>
  <LocCityLetter _Title="" _Label="" _PlaceholderText="" _Type="" _Id="" _Visible="" _Locked="">Den Haag</LocCityLetter>
  <LocMarketingMessage _Title="" _Label="" _PlaceholderText="" _Type="" _Id="" _Visible="" _Locked=""/>
  <LocDirections _Title="" _Label="" _PlaceholderText="" _Type="" _Id="" _Visible="" _Locked=""/>
  <LocWebsite _Title="" _Label="" _PlaceholderText="" _Type="" _Id="" _Visible="" _Locked="">www.delissenmartens.nl</LocWebsite>
  <LocCountryCode _Title="" _Label="" _PlaceholderText="" _Type="" _Id="" _Visible="" _Locked="">NL</LocCountryCode>
  <LocVisitingAddressBlock _Title="" _Label="" _PlaceholderText="" _Type="" _Id="" _Visible="" _Locked=""/>
  <LocPOBoxBlock _Title="" _Label="" _PlaceholderText="" _Type="" _Id="" _Visible="" _Locked=""/>
  <location_id _Title="" _Label="" _PlaceholderText="" _Type="" _Id="" _Visible="" _Locked="">DenHaag</location_id>
  <location_name _Title="" _Label="" _PlaceholderText="" _Type="" _Id="" _Visible="" _Locked="">Den Haag</location_name>
  <responsible _Title="" _Label="" _PlaceholderText="" _Type="" _Id="" _Visible="" _Locked=""/>
  <sharedDrive _Title="" _Label="" _PlaceholderText="" _Type="" _Id="" _Visible="" _Locked=""/>
  <bankinfo _Title="" _Label="" _PlaceholderText="" _Type="" _Id="" _Visible="" _Locked="">Stichting Derdengelden Delissen Martens Advocaten</bankinfo>
  <bankinfo2 _Title="" _Label="" _PlaceholderText="" _Type="" _Id="" _Visible="" _Locked="">Rabobank: NL20 RABO 0142 6083 19</bankinfo2>
  <coc _Title="" _Label="" _PlaceholderText="" _Type="" _Id="" _Visible="" _Locked="">CoC 27318862</coc>
  <vatnr _Title="" _Label="" _PlaceholderText="" _Type="" _Id="" _Visible="" _Locked=""/>
  <LegalTextDoc _Title="" _Label="" _PlaceholderText="" _Type="" _Id="" _Visible="" _Locked="">Op al onze werkzaamheden zijn de algemene voorwaarden van Delissen Martens van toepassing, waarin een beperking van onze aansprakelijkheid is opgenomen.«BR»«BR»Delissen Martens advocaten en belastingadviseurs B.V. is statutair gevestigd te Den Haag (KvK 27318862)</LegalTextDoc>
  <LegalTextFax _Title="" _Label="" _PlaceholderText="" _Type="" _Id="" _Visible="" _Locked=""/>
  <LegalTextMail _Title="" _Label="" _PlaceholderText="" _Type="" _Id="" _Visible="" _Locked="">Deze e-mail (inclusief eventuele bijlagen) is uitsluitend bestemd voor de geadresseerde(n). Indien u deze e-mail hebt ontvangen en niet de geadresseerde bent, verzoeken wij u ons direct te informeren en deze e-mail en de eventuele bijlagen te vernietigen. Iedere openbaarmaking, verveelvoudiging, verspreiding of andere vorm van gebruik van deze e-mail is verboden. Delissen Martens is niet aansprakelijk voor virussen, ontstaan door deze e-mail, en het behoort tot uw verantwoordelijkheid om de e-mail en eventuele bijlagen hierop te scannen of anderszins te controleren. Op onze dienstverlening zijn van toepassing onze algemene voorwaarden. Een kopie van de algemene voorwaarden (Nederlands of Engels) wordt op verzoek toegezonden.«BR»«BR»This e-mail (including any attachments) is solely intended for the addressee(s). If you have received this e-mail and are not the addressee, you are requested to inform us immediately and delete this e-mail and any attachments. Any disclosure, copying, distribution or any other use of the contents of this e-mail is strictly prohibited. Please note that neither Delissen Martens nor the sender accepts any responsibility for viruses, caused by this e-mail. It is your responsibility to scan or check this e-mail and any attachments for viruses. Our general terms and conditions are applicable to all our services. A copy (Dutch or English) will be sent on request.</LegalTextMail>
  <internet _Title="" _Label="" _PlaceholderText="" _Type="" _Id="" _Visible="" _Locked="">www.delissenmartens.nl</internet>
  <email _Title="" _Label="" _PlaceholderText="" _Type="" _Id="" _Visible="" _Locked="">info@delissenmartens.nl</email>
  <MarketingMessage _Title="" _Label="" _PlaceholderText="" _Type="" _Id="" _Visible="" _Locked=""/>
  <colofon _Title="" _Label="" _PlaceholderText="" _Type="" _Id="" _Visible="" _Locked=""/>
  <logo _Title="" _Label="" _PlaceholderText="" _Type="" _Id="" _Visible="" _Locked="">{SHAREDFOLDER}Images\DelissenMartens_logo.png</logo>
  <logo_bw _Title="" _Label="" _PlaceholderText="" _Type="" _Id="" _Visible="" _Locked="">{SHAREDFOLDER}Images\DelissenMartens_logo_bw.png</logo_bw>
  <Sublogo _Title="" _Label="" _PlaceholderText="" _Type="" _Id="" _Visible="" _Locked="">{SHAREDFOLDER}Images\DelissenMartens_Sublogo.png</Sublogo>
  <Sublogo_bw _Title="" _Label="" _PlaceholderText="" _Type="" _Id="" _Visible="" _Locked="">{SHAREDFOLDER}Images\DelissenMartens_Sublogo_bw.png</Sublogo_bw>
  <logo_report _Title="" _Label="" _PlaceholderText="" _Type="" _Id="" _Visible="" _Locked="">{SHAREDFOLDER}Images\DelissenMartens_logo_report.png</logo_report>
  <logo_email _Title="" _Label="" _PlaceholderText="" _Type="" _Id="" _Visible="" _Locked="">{SHAREDFOLDER}Images\DelissenMartens_logo_email.png</logo_email>
  <additionalBUData _Title="" _Label="" _PlaceholderText="" _Type="" _Id="" _Visible="" _Locked=""/>
  <LegalTextReport _Title="" _Label="" _PlaceholderText="" _Type="" _Id="" _Visible="" _Locked=""/>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DelissenMartens</businessunit_id>
  <businessunit_name _Title="" _Label="" _PlaceholderText="" _Type="" _Id="" _Visible="" _Locked="">Delissen Martens Advocaten</businessunit_name>
</Location>
</file>

<file path=customXml/itemProps1.xml><?xml version="1.0" encoding="utf-8"?>
<ds:datastoreItem xmlns:ds="http://schemas.openxmlformats.org/officeDocument/2006/customXml" ds:itemID="{8782C900-9A4B-4681-B241-7509334E2C47}">
  <ds:schemaRefs>
    <ds:schemaRef ds:uri="http://schemas.microsoft.com/sharepoint/v3/contenttype/forms"/>
  </ds:schemaRefs>
</ds:datastoreItem>
</file>

<file path=customXml/itemProps10.xml><?xml version="1.0" encoding="utf-8"?>
<ds:datastoreItem xmlns:ds="http://schemas.openxmlformats.org/officeDocument/2006/customXml" ds:itemID="{64F152E6-2049-4ACC-878B-CEC64B6F36FC}">
  <ds:schemaRefs>
    <ds:schemaRef ds:uri="http://www.documentaal.nl/DocumentSettings"/>
  </ds:schemaRefs>
</ds:datastoreItem>
</file>

<file path=customXml/itemProps11.xml><?xml version="1.0" encoding="utf-8"?>
<ds:datastoreItem xmlns:ds="http://schemas.openxmlformats.org/officeDocument/2006/customXml" ds:itemID="{AB3427A9-9440-4B64-8136-BF07CDCAB726}">
  <ds:schemaRefs>
    <ds:schemaRef ds:uri="http://www.documentaal.nl/Signer3"/>
  </ds:schemaRefs>
</ds:datastoreItem>
</file>

<file path=customXml/itemProps12.xml><?xml version="1.0" encoding="utf-8"?>
<ds:datastoreItem xmlns:ds="http://schemas.openxmlformats.org/officeDocument/2006/customXml" ds:itemID="{3CA87118-7016-486F-9D7F-5ABEFB6B9366}">
  <ds:schemaRefs>
    <ds:schemaRef ds:uri="http://www.documentaal.nl/Document"/>
  </ds:schemaRefs>
</ds:datastoreItem>
</file>

<file path=customXml/itemProps13.xml><?xml version="1.0" encoding="utf-8"?>
<ds:datastoreItem xmlns:ds="http://schemas.openxmlformats.org/officeDocument/2006/customXml" ds:itemID="{F6B7832E-2F8D-4E90-BDAA-30E9EC643EF7}">
  <ds:schemaRefs>
    <ds:schemaRef ds:uri="http://www.documentaal.nl/Signer"/>
  </ds:schemaRefs>
</ds:datastoreItem>
</file>

<file path=customXml/itemProps14.xml><?xml version="1.0" encoding="utf-8"?>
<ds:datastoreItem xmlns:ds="http://schemas.openxmlformats.org/officeDocument/2006/customXml" ds:itemID="{8E07E5FE-0F8E-47D2-BA6D-214E523C9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ba12b-a6c6-43c3-8430-c8cc4eedd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AF41E614-4D04-45C9-8277-7C09897AA3D8}">
  <ds:schemaRefs>
    <ds:schemaRef ds:uri="http://schemas.openxmlformats.org/officeDocument/2006/bibliography"/>
  </ds:schemaRefs>
</ds:datastoreItem>
</file>

<file path=customXml/itemProps2.xml><?xml version="1.0" encoding="utf-8"?>
<ds:datastoreItem xmlns:ds="http://schemas.openxmlformats.org/officeDocument/2006/customXml" ds:itemID="{FF4432D5-095F-48C9-8C1E-FF070B05103A}">
  <ds:schemaRefs>
    <ds:schemaRef ds:uri="http://schemas.microsoft.com/office/2006/metadata/properties"/>
    <ds:schemaRef ds:uri="http://schemas.microsoft.com/office/infopath/2007/PartnerControls"/>
    <ds:schemaRef ds:uri="015ba12b-a6c6-43c3-8430-c8cc4eeddd3d"/>
  </ds:schemaRefs>
</ds:datastoreItem>
</file>

<file path=customXml/itemProps3.xml><?xml version="1.0" encoding="utf-8"?>
<ds:datastoreItem xmlns:ds="http://schemas.openxmlformats.org/officeDocument/2006/customXml" ds:itemID="{8B6F1CD5-AF79-4657-8397-6F9806483876}">
  <ds:schemaRefs>
    <ds:schemaRef ds:uri="http://www.documentaal.nl/MatterData"/>
    <ds:schemaRef ds:uri=""/>
  </ds:schemaRefs>
</ds:datastoreItem>
</file>

<file path=customXml/itemProps4.xml><?xml version="1.0" encoding="utf-8"?>
<ds:datastoreItem xmlns:ds="http://schemas.openxmlformats.org/officeDocument/2006/customXml" ds:itemID="{DE808C02-D8B7-4544-A527-E037CED6FB43}">
  <ds:schemaRefs>
    <ds:schemaRef ds:uri="http://www.documentaal.nl/Signer2"/>
  </ds:schemaRefs>
</ds:datastoreItem>
</file>

<file path=customXml/itemProps5.xml><?xml version="1.0" encoding="utf-8"?>
<ds:datastoreItem xmlns:ds="http://schemas.openxmlformats.org/officeDocument/2006/customXml" ds:itemID="{AD17A7F4-F0CC-4E4C-B9C7-78AC9AF1F578}">
  <ds:schemaRefs>
    <ds:schemaRef ds:uri="Microsoft.SharePoint.Taxonomy.ContentTypeSync"/>
  </ds:schemaRefs>
</ds:datastoreItem>
</file>

<file path=customXml/itemProps6.xml><?xml version="1.0" encoding="utf-8"?>
<ds:datastoreItem xmlns:ds="http://schemas.openxmlformats.org/officeDocument/2006/customXml" ds:itemID="{CA431716-0AC7-4A45-AEC4-AC34ED1D6F89}">
  <ds:schemaRefs>
    <ds:schemaRef ds:uri="http://www.documentaal.nl/Address"/>
  </ds:schemaRefs>
</ds:datastoreItem>
</file>

<file path=customXml/itemProps7.xml><?xml version="1.0" encoding="utf-8"?>
<ds:datastoreItem xmlns:ds="http://schemas.openxmlformats.org/officeDocument/2006/customXml" ds:itemID="{1022DEB9-C4C3-4298-859B-272D3E365D9A}">
  <ds:schemaRefs>
    <ds:schemaRef ds:uri="http://schemas.microsoft.com/sharepoint/events"/>
  </ds:schemaRefs>
</ds:datastoreItem>
</file>

<file path=customXml/itemProps8.xml><?xml version="1.0" encoding="utf-8"?>
<ds:datastoreItem xmlns:ds="http://schemas.openxmlformats.org/officeDocument/2006/customXml" ds:itemID="{B84EA4A3-B37F-4D19-BFC6-F4881F62CF16}">
  <ds:schemaRefs>
    <ds:schemaRef ds:uri="http://www.documentaal.nl/Author"/>
  </ds:schemaRefs>
</ds:datastoreItem>
</file>

<file path=customXml/itemProps9.xml><?xml version="1.0" encoding="utf-8"?>
<ds:datastoreItem xmlns:ds="http://schemas.openxmlformats.org/officeDocument/2006/customXml" ds:itemID="{AF0D956A-A257-48B4-935C-7955D6663073}">
  <ds:schemaRefs>
    <ds:schemaRef ds:uri="http://www.documentaal.nl/Loc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1932</Words>
  <Characters>10628</Characters>
  <Application>Microsoft Office Word</Application>
  <DocSecurity>0</DocSecurity>
  <Lines>88</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JH-20160065-2016-0547 20160065 </vt:lpstr>
      <vt:lpstr/>
    </vt:vector>
  </TitlesOfParts>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JH-20160065-2016-0547 20160065</dc:title>
  <dc:creator/>
  <cp:lastModifiedBy/>
  <cp:revision>1</cp:revision>
  <dcterms:created xsi:type="dcterms:W3CDTF">2018-06-07T02:25:00Z</dcterms:created>
  <dcterms:modified xsi:type="dcterms:W3CDTF">2018-06-07T02:25:00Z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0x0101009E0C1C9F67C41C4C98B739EBE2F3534A00911251A30108F2419D0165A7AAA40FF0</vt:lpwstr>
  </property>
  <property fmtid="{D5CDD505-2E9C-101B-9397-08002B2CF9AE}" pid="3" name="_dlc_DocIdItemGuid">
    <vt:lpwstr>956a5747-4231-481c-91de-b6039b71d397</vt:lpwstr>
  </property>
  <property fmtid="{D5CDD505-2E9C-101B-9397-08002B2CF9AE}" pid="4" name="MatterCode">
    <vt:lpwstr>20160065</vt:lpwstr>
  </property>
  <property fmtid="{D5CDD505-2E9C-101B-9397-08002B2CF9AE}" pid="5" name="ContentType">
    <vt:lpwstr>Legal Document</vt:lpwstr>
  </property>
  <property fmtid="{D5CDD505-2E9C-101B-9397-08002B2CF9AE}" pid="6" name="Title">
    <vt:lpwstr>JH-20160065-2016-0547 20160065 </vt:lpwstr>
  </property>
  <property fmtid="{D5CDD505-2E9C-101B-9397-08002B2CF9AE}" pid="7" name="Auteur">
    <vt:lpwstr>9;#Janina Hamann</vt:lpwstr>
  </property>
  <property fmtid="{D5CDD505-2E9C-101B-9397-08002B2CF9AE}" pid="8" name="ClientName">
    <vt:lpwstr>Heijst</vt:lpwstr>
  </property>
  <property fmtid="{D5CDD505-2E9C-101B-9397-08002B2CF9AE}" pid="9" name="ClientCode">
    <vt:lpwstr>HEIJST03</vt:lpwstr>
  </property>
  <property fmtid="{D5CDD505-2E9C-101B-9397-08002B2CF9AE}" pid="10" name="Comments1">
    <vt:lpwstr/>
  </property>
  <property fmtid="{D5CDD505-2E9C-101B-9397-08002B2CF9AE}" pid="11" name="MatterName">
    <vt:lpwstr>Heijst Van-beroep</vt:lpwstr>
  </property>
  <property fmtid="{D5CDD505-2E9C-101B-9397-08002B2CF9AE}" pid="12" name="dcd26d869fe94f08ba975d10442510c1">
    <vt:lpwstr>Arbeidsrecht, Ambtenarenrecht|ee1960b0-b899-4bb7-8fdf-ebe829b0d506</vt:lpwstr>
  </property>
  <property fmtid="{D5CDD505-2E9C-101B-9397-08002B2CF9AE}" pid="13" name="Rechtsgebied">
    <vt:lpwstr>1;#Arbeidsrecht, Ambtenarenrecht|ee1960b0-b899-4bb7-8fdf-ebe829b0d506</vt:lpwstr>
  </property>
  <property fmtid="{D5CDD505-2E9C-101B-9397-08002B2CF9AE}" pid="14" name="FileLeafRef">
    <vt:lpwstr>gronden beroep.docx</vt:lpwstr>
  </property>
</Properties>
</file>